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/>
      </w:pPr>
      <w:r w:rsidDel="00000000" w:rsidR="00000000" w:rsidRPr="00000000">
        <w:rPr>
          <w:rtl w:val="0"/>
        </w:rPr>
        <w:t xml:space="preserve">Министерство образования Красноярского края</w:t>
      </w:r>
    </w:p>
    <w:p w:rsidR="00000000" w:rsidDel="00000000" w:rsidP="00000000" w:rsidRDefault="00000000" w:rsidRPr="00000000" w14:paraId="00000002">
      <w:pPr>
        <w:jc w:val="center"/>
        <w:rPr/>
      </w:pPr>
      <w:r w:rsidDel="00000000" w:rsidR="00000000" w:rsidRPr="00000000">
        <w:rPr>
          <w:rtl w:val="0"/>
        </w:rPr>
        <w:t xml:space="preserve">краевое государственное бюджетное профессиональное образовательное учреждение </w:t>
      </w:r>
    </w:p>
    <w:p w:rsidR="00000000" w:rsidDel="00000000" w:rsidP="00000000" w:rsidRDefault="00000000" w:rsidRPr="00000000" w14:paraId="00000003">
      <w:pPr>
        <w:jc w:val="center"/>
        <w:rPr/>
      </w:pPr>
      <w:r w:rsidDel="00000000" w:rsidR="00000000" w:rsidRPr="00000000">
        <w:rPr>
          <w:rtl w:val="0"/>
        </w:rPr>
        <w:t xml:space="preserve">«Красноярский колледж радиоэлектроники и информационных технологий»</w:t>
      </w:r>
    </w:p>
    <w:p w:rsidR="00000000" w:rsidDel="00000000" w:rsidP="00000000" w:rsidRDefault="00000000" w:rsidRPr="00000000" w14:paraId="00000004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36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360" w:lineRule="auto"/>
        <w:jc w:val="center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ФОНД ОЦЕНОЧНЫХ СРЕДСТВ</w:t>
      </w:r>
    </w:p>
    <w:p w:rsidR="00000000" w:rsidDel="00000000" w:rsidP="00000000" w:rsidRDefault="00000000" w:rsidRPr="00000000" w14:paraId="00000017">
      <w:pPr>
        <w:spacing w:line="360" w:lineRule="auto"/>
        <w:jc w:val="center"/>
        <w:rPr/>
      </w:pPr>
      <w:r w:rsidDel="00000000" w:rsidR="00000000" w:rsidRPr="00000000">
        <w:rPr>
          <w:rtl w:val="0"/>
        </w:rPr>
        <w:t xml:space="preserve">для проведения текущей и промежуточной аттестации</w:t>
      </w:r>
    </w:p>
    <w:p w:rsidR="00000000" w:rsidDel="00000000" w:rsidP="00000000" w:rsidRDefault="00000000" w:rsidRPr="00000000" w14:paraId="00000018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ПО УЧЕБНОЙ ДИСЦИПЛИНЕ </w:t>
        <w:br w:type="textWrapping"/>
        <w:t xml:space="preserve">ОП.07. Основы проектирования баз данных</w:t>
      </w:r>
    </w:p>
    <w:p w:rsidR="00000000" w:rsidDel="00000000" w:rsidP="00000000" w:rsidRDefault="00000000" w:rsidRPr="00000000" w14:paraId="0000001A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tabs>
          <w:tab w:val="left" w:leader="none" w:pos="7088"/>
        </w:tabs>
        <w:spacing w:line="360" w:lineRule="auto"/>
        <w:rPr/>
      </w:pPr>
      <w:r w:rsidDel="00000000" w:rsidR="00000000" w:rsidRPr="00000000">
        <w:rPr>
          <w:rtl w:val="0"/>
        </w:rPr>
        <w:t xml:space="preserve">для студентов специальности </w:t>
      </w:r>
    </w:p>
    <w:p w:rsidR="00000000" w:rsidDel="00000000" w:rsidP="00000000" w:rsidRDefault="00000000" w:rsidRPr="00000000" w14:paraId="0000001E">
      <w:pPr>
        <w:tabs>
          <w:tab w:val="left" w:leader="none" w:pos="7088"/>
        </w:tabs>
        <w:spacing w:line="360" w:lineRule="auto"/>
        <w:rPr/>
      </w:pPr>
      <w:r w:rsidDel="00000000" w:rsidR="00000000" w:rsidRPr="00000000">
        <w:rPr>
          <w:rtl w:val="0"/>
        </w:rPr>
        <w:t xml:space="preserve">09.02.13 Интеграция решений с применением технологий искусственного интеллекта</w:t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300" w:before="300" w:line="259" w:lineRule="auto"/>
        <w:ind w:left="20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300" w:before="300" w:line="259" w:lineRule="auto"/>
        <w:ind w:left="20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300" w:before="300" w:line="259" w:lineRule="auto"/>
        <w:ind w:left="20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300" w:before="300" w:line="259" w:lineRule="auto"/>
        <w:ind w:left="20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300" w:before="300" w:line="259" w:lineRule="auto"/>
        <w:ind w:left="20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300" w:before="300" w:line="259" w:lineRule="auto"/>
        <w:ind w:left="20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300" w:before="300" w:line="259" w:lineRule="auto"/>
        <w:ind w:left="20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300" w:before="300" w:line="259" w:lineRule="auto"/>
        <w:ind w:left="20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300" w:before="300" w:line="259" w:lineRule="auto"/>
        <w:ind w:left="20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0" w:lineRule="auto"/>
        <w:ind w:left="0" w:right="180" w:hanging="36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sectPr>
          <w:headerReference r:id="rId7" w:type="default"/>
          <w:pgSz w:h="16838" w:w="11906" w:orient="portrait"/>
          <w:pgMar w:bottom="426" w:top="851" w:left="1276" w:right="566" w:header="709" w:footer="709"/>
          <w:pgNumType w:start="1"/>
          <w:titlePg w:val="1"/>
        </w:sect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г. Красноярск, 2025 г.</w:t>
      </w:r>
    </w:p>
    <w:p w:rsidR="00000000" w:rsidDel="00000000" w:rsidP="00000000" w:rsidRDefault="00000000" w:rsidRPr="00000000" w14:paraId="00000029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Фонд оценочных средств разработан на основе федерального государственного образовательного стандарта среднего профессионального образования по специальности 09.02.13 Интеграция решений с применением технологий искусственного интеллекта и рабочей программы ОП.07. Основы проектирования баз данных</w:t>
      </w:r>
    </w:p>
    <w:p w:rsidR="00000000" w:rsidDel="00000000" w:rsidP="00000000" w:rsidRDefault="00000000" w:rsidRPr="00000000" w14:paraId="0000002A">
      <w:pPr>
        <w:jc w:val="both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jc w:val="both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jc w:val="both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jc w:val="both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jc w:val="both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jc w:val="both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jc w:val="both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54.0" w:type="dxa"/>
        <w:jc w:val="left"/>
        <w:tblLayout w:type="fixed"/>
        <w:tblLook w:val="0400"/>
      </w:tblPr>
      <w:tblGrid>
        <w:gridCol w:w="4662"/>
        <w:gridCol w:w="4692"/>
        <w:tblGridChange w:id="0">
          <w:tblGrid>
            <w:gridCol w:w="4662"/>
            <w:gridCol w:w="4692"/>
          </w:tblGrid>
        </w:tblGridChange>
      </w:tblGrid>
      <w:tr>
        <w:trPr>
          <w:cantSplit w:val="0"/>
          <w:trHeight w:val="1372" w:hRule="atLeast"/>
          <w:tblHeader w:val="0"/>
        </w:trPr>
        <w:tc>
          <w:tcPr/>
          <w:p w:rsidR="00000000" w:rsidDel="00000000" w:rsidP="00000000" w:rsidRDefault="00000000" w:rsidRPr="00000000" w14:paraId="00000031">
            <w:pPr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ОДОБРЕНО</w:t>
            </w:r>
            <w:r w:rsidDel="00000000" w:rsidR="00000000" w:rsidRPr="00000000">
              <w:drawing>
                <wp:anchor allowOverlap="1" behindDoc="1" distB="0" distT="0" distL="0" distR="0" hidden="0" layoutInCell="1" locked="0" relativeHeight="0" simplePos="0">
                  <wp:simplePos x="0" y="0"/>
                  <wp:positionH relativeFrom="column">
                    <wp:posOffset>154305</wp:posOffset>
                  </wp:positionH>
                  <wp:positionV relativeFrom="paragraph">
                    <wp:posOffset>102870</wp:posOffset>
                  </wp:positionV>
                  <wp:extent cx="780415" cy="579120"/>
                  <wp:effectExtent b="0" l="0" r="0" t="0"/>
                  <wp:wrapNone/>
                  <wp:docPr id="97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415" cy="57912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32">
            <w:pPr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Старший методист</w:t>
            </w:r>
          </w:p>
          <w:p w:rsidR="00000000" w:rsidDel="00000000" w:rsidP="00000000" w:rsidRDefault="00000000" w:rsidRPr="00000000" w14:paraId="00000033">
            <w:pPr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____________ Т. В. Клачкова</w:t>
            </w:r>
          </w:p>
          <w:p w:rsidR="00000000" w:rsidDel="00000000" w:rsidP="00000000" w:rsidRDefault="00000000" w:rsidRPr="00000000" w14:paraId="00000034">
            <w:pPr>
              <w:rPr>
                <w:b w:val="1"/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«30» сентября 2025 г.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5">
            <w:pPr>
              <w:ind w:firstLine="885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УТВЕРЖДАЮ</w:t>
            </w:r>
          </w:p>
          <w:p w:rsidR="00000000" w:rsidDel="00000000" w:rsidP="00000000" w:rsidRDefault="00000000" w:rsidRPr="00000000" w14:paraId="00000036">
            <w:pPr>
              <w:ind w:firstLine="885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Заместитель директора </w:t>
            </w:r>
            <w:r w:rsidDel="00000000" w:rsidR="00000000" w:rsidRPr="00000000">
              <w:drawing>
                <wp:anchor allowOverlap="1" behindDoc="1" distB="0" distT="0" distL="0" distR="0" hidden="0" layoutInCell="1" locked="0" relativeHeight="0" simplePos="0">
                  <wp:simplePos x="0" y="0"/>
                  <wp:positionH relativeFrom="column">
                    <wp:posOffset>680085</wp:posOffset>
                  </wp:positionH>
                  <wp:positionV relativeFrom="paragraph">
                    <wp:posOffset>104138</wp:posOffset>
                  </wp:positionV>
                  <wp:extent cx="636270" cy="516890"/>
                  <wp:effectExtent b="0" l="0" r="0" t="0"/>
                  <wp:wrapNone/>
                  <wp:docPr id="98" name="image20.png"/>
                  <a:graphic>
                    <a:graphicData uri="http://schemas.openxmlformats.org/drawingml/2006/picture">
                      <pic:pic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9"/>
                          <a:srcRect b="42402" l="61612" r="27676" t="421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6270" cy="51689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37">
            <w:pPr>
              <w:ind w:firstLine="885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по учебной работе</w:t>
            </w:r>
          </w:p>
          <w:p w:rsidR="00000000" w:rsidDel="00000000" w:rsidP="00000000" w:rsidRDefault="00000000" w:rsidRPr="00000000" w14:paraId="00000038">
            <w:pPr>
              <w:ind w:firstLine="885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___________ М. А. Полютова</w:t>
            </w:r>
          </w:p>
          <w:p w:rsidR="00000000" w:rsidDel="00000000" w:rsidP="00000000" w:rsidRDefault="00000000" w:rsidRPr="00000000" w14:paraId="00000039">
            <w:pPr>
              <w:ind w:firstLine="885"/>
              <w:rPr>
                <w:b w:val="1"/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 «30» сентября 2025 г.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A">
      <w:pPr>
        <w:spacing w:line="360" w:lineRule="auto"/>
        <w:jc w:val="center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line="360" w:lineRule="auto"/>
        <w:jc w:val="center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line="360" w:lineRule="auto"/>
        <w:jc w:val="center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line="360" w:lineRule="auto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РАССМОТРЕНО</w:t>
      </w:r>
    </w:p>
    <w:p w:rsidR="00000000" w:rsidDel="00000000" w:rsidP="00000000" w:rsidRDefault="00000000" w:rsidRPr="00000000" w14:paraId="0000003E">
      <w:pPr>
        <w:spacing w:line="360" w:lineRule="auto"/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на заседании цикловой комиссии </w:t>
      </w:r>
    </w:p>
    <w:p w:rsidR="00000000" w:rsidDel="00000000" w:rsidP="00000000" w:rsidRDefault="00000000" w:rsidRPr="00000000" w14:paraId="0000003F">
      <w:pPr>
        <w:spacing w:line="360" w:lineRule="auto"/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укрупненной группы специальностей 09.00.00 Информатика и вычислительная техника №1</w:t>
      </w:r>
    </w:p>
    <w:p w:rsidR="00000000" w:rsidDel="00000000" w:rsidP="00000000" w:rsidRDefault="00000000" w:rsidRPr="00000000" w14:paraId="00000040">
      <w:pPr>
        <w:spacing w:line="360" w:lineRule="auto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Протокол № 1 от «14» сентября 2025 г.</w:t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1417955</wp:posOffset>
            </wp:positionH>
            <wp:positionV relativeFrom="paragraph">
              <wp:posOffset>24130</wp:posOffset>
            </wp:positionV>
            <wp:extent cx="848995" cy="533400"/>
            <wp:effectExtent b="0" l="0" r="0" t="0"/>
            <wp:wrapNone/>
            <wp:docPr id="99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48995" cy="533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1">
      <w:pPr>
        <w:spacing w:line="360" w:lineRule="auto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Председатель ЦК __________________ Е.А. Ивашова</w:t>
      </w:r>
    </w:p>
    <w:p w:rsidR="00000000" w:rsidDel="00000000" w:rsidP="00000000" w:rsidRDefault="00000000" w:rsidRPr="00000000" w14:paraId="00000042">
      <w:pPr>
        <w:jc w:val="center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jc w:val="center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jc w:val="center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jc w:val="center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jc w:val="center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jc w:val="center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jc w:val="center"/>
        <w:rPr>
          <w:b w:val="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АВТОР: Ивашова Е.А., преподаватель высшей квалификационной категории КГБПОУ «ККРИТ»</w:t>
      </w:r>
    </w:p>
    <w:p w:rsidR="00000000" w:rsidDel="00000000" w:rsidP="00000000" w:rsidRDefault="00000000" w:rsidRPr="00000000" w14:paraId="0000004A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ind w:firstLine="709"/>
        <w:jc w:val="both"/>
        <w:rPr>
          <w:sz w:val="23"/>
          <w:szCs w:val="23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8940.0" w:type="dxa"/>
        <w:jc w:val="center"/>
        <w:tblLayout w:type="fixed"/>
        <w:tblLook w:val="0400"/>
      </w:tblPr>
      <w:tblGrid>
        <w:gridCol w:w="270"/>
        <w:gridCol w:w="8055"/>
        <w:gridCol w:w="615"/>
        <w:tblGridChange w:id="0">
          <w:tblGrid>
            <w:gridCol w:w="270"/>
            <w:gridCol w:w="8055"/>
            <w:gridCol w:w="6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5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72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72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СОДЕРЖАНИЕ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72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6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72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6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72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6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72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стр.</w:t>
            </w:r>
          </w:p>
          <w:p w:rsidR="00000000" w:rsidDel="00000000" w:rsidP="00000000" w:rsidRDefault="00000000" w:rsidRPr="00000000" w14:paraId="0000006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72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6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72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6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ПАСПОРТ ФОНДА ОЦЕНОЧНЫХ СРЕДСТВ </w:t>
            </w:r>
          </w:p>
          <w:p w:rsidR="00000000" w:rsidDel="00000000" w:rsidP="00000000" w:rsidRDefault="00000000" w:rsidRPr="00000000" w14:paraId="0000006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6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345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6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72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6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426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ОРГАНИЗАЦИЯ КОНТРОЛЯ И ОЦЕНКИ ОСВОЕНИЯ ПРОГРАММЫ УЧЕБНОЙ ДИСЦИПЛИНЫ </w:t>
            </w:r>
          </w:p>
          <w:p w:rsidR="00000000" w:rsidDel="00000000" w:rsidP="00000000" w:rsidRDefault="00000000" w:rsidRPr="00000000" w14:paraId="0000006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426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6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345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345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9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6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72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6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КОНТРОЛЬНО-ОЦЕНОЧНЫЕ СРЕДСТВА ДЛЯ ТЕКУЩЕГО КОНТРОЛЯ</w:t>
            </w:r>
          </w:p>
          <w:p w:rsidR="00000000" w:rsidDel="00000000" w:rsidP="00000000" w:rsidRDefault="00000000" w:rsidRPr="00000000" w14:paraId="0000006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7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345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345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10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7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72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73">
            <w:pPr>
              <w:ind w:firstLine="0"/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КОНТРОЛЬНО-ОЦЕНОЧНЫЕ СРЕДСТВА ДЛЯ ПРОМЕЖУТОЧНОЙ АТТЕСТАЦИИ</w:t>
            </w:r>
          </w:p>
          <w:p w:rsidR="00000000" w:rsidDel="00000000" w:rsidP="00000000" w:rsidRDefault="00000000" w:rsidRPr="00000000" w14:paraId="00000074">
            <w:pPr>
              <w:ind w:firstLine="0"/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7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345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345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34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7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72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7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tabs>
                <w:tab w:val="left" w:leader="none" w:pos="426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ПЕРЕЧЕНЬ ПЕЧАТНЫХ ИЗДАНИЙ, ЭЛЕКТРОННЫХ ИЗДАНИЙ (ЭЛЕКТРОННЫХ РЕСУРСОВ), ДОПОЛНИТЕЛЬНЫХ ИСТОЧНИКОВ 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7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345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93"/>
              </w:tabs>
              <w:spacing w:after="0" w:before="0" w:line="240" w:lineRule="auto"/>
              <w:ind w:left="0" w:right="0" w:hanging="345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36</w:t>
            </w:r>
          </w:p>
        </w:tc>
      </w:tr>
    </w:tbl>
    <w:p w:rsidR="00000000" w:rsidDel="00000000" w:rsidP="00000000" w:rsidRDefault="00000000" w:rsidRPr="00000000" w14:paraId="0000007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720" w:right="0" w:hanging="72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0" w:right="0" w:hanging="72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720" w:right="0" w:hanging="72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ind w:firstLine="709"/>
        <w:jc w:val="both"/>
        <w:rPr>
          <w:sz w:val="23"/>
          <w:szCs w:val="23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  <w:tab w:val="left" w:leader="none" w:pos="1701"/>
          <w:tab w:val="left" w:leader="none" w:pos="1985"/>
          <w:tab w:val="left" w:leader="none" w:pos="2268"/>
        </w:tabs>
        <w:spacing w:after="0" w:before="0" w:line="240" w:lineRule="auto"/>
        <w:ind w:left="720" w:right="0" w:hanging="72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ПАСПОРТ ФОНДА ОЦЕНОЧНЫХ СРЕДСТВ</w:t>
      </w:r>
    </w:p>
    <w:p w:rsidR="00000000" w:rsidDel="00000000" w:rsidP="00000000" w:rsidRDefault="00000000" w:rsidRPr="00000000" w14:paraId="0000008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3119"/>
          <w:tab w:val="left" w:leader="none" w:pos="3261"/>
        </w:tabs>
        <w:spacing w:after="0" w:before="0" w:line="240" w:lineRule="auto"/>
        <w:ind w:left="720" w:right="0" w:hanging="72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keepNext w:val="0"/>
        <w:keepLines w:val="0"/>
        <w:pageBreakBefore w:val="0"/>
        <w:widowControl w:val="0"/>
        <w:numPr>
          <w:ilvl w:val="1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1128"/>
        </w:tabs>
        <w:spacing w:after="0" w:before="0" w:line="240" w:lineRule="auto"/>
        <w:ind w:left="1440" w:right="0" w:hanging="36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Область применения</w:t>
      </w:r>
    </w:p>
    <w:p w:rsidR="00000000" w:rsidDel="00000000" w:rsidP="00000000" w:rsidRDefault="00000000" w:rsidRPr="00000000" w14:paraId="0000008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8013"/>
        </w:tabs>
        <w:spacing w:after="0" w:before="0" w:line="240" w:lineRule="auto"/>
        <w:ind w:left="40" w:right="20" w:firstLine="68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8013"/>
        </w:tabs>
        <w:spacing w:after="0" w:before="0" w:line="240" w:lineRule="auto"/>
        <w:ind w:left="40" w:right="20" w:firstLine="68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Фонд оценочных средств предназначен для проверки результатов освоения дисциплины ОП.</w:t>
      </w:r>
      <w:r w:rsidDel="00000000" w:rsidR="00000000" w:rsidRPr="00000000">
        <w:rPr>
          <w:sz w:val="23"/>
          <w:szCs w:val="23"/>
          <w:rtl w:val="0"/>
        </w:rPr>
        <w:t xml:space="preserve">07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. Основы проектирования баз данных основной профессиональной образовательной программы среднего профессионального образования по специальности </w:t>
      </w:r>
      <w:r w:rsidDel="00000000" w:rsidR="00000000" w:rsidRPr="00000000">
        <w:rPr>
          <w:sz w:val="23"/>
          <w:szCs w:val="23"/>
          <w:rtl w:val="0"/>
        </w:rPr>
        <w:t xml:space="preserve">09.02.13 Интеграция решений с применением технологий искусственного интеллекта.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8013"/>
        </w:tabs>
        <w:spacing w:after="0" w:before="0" w:line="240" w:lineRule="auto"/>
        <w:ind w:left="40" w:right="20" w:firstLine="68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0" w:right="0" w:firstLine="68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Фонд оценочных средств позволяет оценить:</w:t>
      </w:r>
    </w:p>
    <w:p w:rsidR="00000000" w:rsidDel="00000000" w:rsidP="00000000" w:rsidRDefault="00000000" w:rsidRPr="00000000" w14:paraId="0000008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1330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1.1.1. Освоенные умения и усвоенные знания:</w:t>
      </w:r>
    </w:p>
    <w:p w:rsidR="00000000" w:rsidDel="00000000" w:rsidP="00000000" w:rsidRDefault="00000000" w:rsidRPr="00000000" w14:paraId="0000008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1330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344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671"/>
        <w:gridCol w:w="4673"/>
        <w:tblGridChange w:id="0">
          <w:tblGrid>
            <w:gridCol w:w="4671"/>
            <w:gridCol w:w="4673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8A">
            <w:pPr>
              <w:jc w:val="center"/>
              <w:rPr>
                <w:rFonts w:ascii="Times New Roman" w:cs="Times New Roman" w:eastAsia="Times New Roman" w:hAnsi="Times New Roman"/>
                <w:b w:val="1"/>
                <w:i w:val="1"/>
                <w:sz w:val="23"/>
                <w:szCs w:val="23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3"/>
                <w:szCs w:val="23"/>
                <w:rtl w:val="0"/>
              </w:rPr>
              <w:t xml:space="preserve">Освоенные знания</w:t>
            </w:r>
          </w:p>
        </w:tc>
        <w:tc>
          <w:tcPr/>
          <w:p w:rsidR="00000000" w:rsidDel="00000000" w:rsidP="00000000" w:rsidRDefault="00000000" w:rsidRPr="00000000" w14:paraId="0000008B">
            <w:pPr>
              <w:jc w:val="center"/>
              <w:rPr>
                <w:rFonts w:ascii="Times New Roman" w:cs="Times New Roman" w:eastAsia="Times New Roman" w:hAnsi="Times New Roman"/>
                <w:b w:val="1"/>
                <w:i w:val="1"/>
                <w:sz w:val="23"/>
                <w:szCs w:val="23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3"/>
                <w:szCs w:val="23"/>
                <w:rtl w:val="0"/>
              </w:rPr>
              <w:t xml:space="preserve">Усвоенные умения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8C">
            <w:pPr>
              <w:jc w:val="both"/>
              <w:rPr>
                <w:rFonts w:ascii="Times New Roman" w:cs="Times New Roman" w:eastAsia="Times New Roman" w:hAnsi="Times New Roman"/>
                <w:sz w:val="23"/>
                <w:szCs w:val="23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3"/>
                <w:szCs w:val="23"/>
                <w:rtl w:val="0"/>
              </w:rPr>
              <w:t xml:space="preserve">З 1.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3"/>
                <w:szCs w:val="23"/>
                <w:rtl w:val="0"/>
              </w:rPr>
              <w:t xml:space="preserve"> основы теории баз данных</w:t>
            </w:r>
          </w:p>
        </w:tc>
        <w:tc>
          <w:tcPr/>
          <w:p w:rsidR="00000000" w:rsidDel="00000000" w:rsidP="00000000" w:rsidRDefault="00000000" w:rsidRPr="00000000" w14:paraId="0000008D">
            <w:pPr>
              <w:jc w:val="both"/>
              <w:rPr>
                <w:rFonts w:ascii="Times New Roman" w:cs="Times New Roman" w:eastAsia="Times New Roman" w:hAnsi="Times New Roman"/>
                <w:sz w:val="23"/>
                <w:szCs w:val="23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3"/>
                <w:szCs w:val="23"/>
                <w:rtl w:val="0"/>
              </w:rPr>
              <w:t xml:space="preserve">У 1.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3"/>
                <w:szCs w:val="23"/>
                <w:rtl w:val="0"/>
              </w:rPr>
              <w:t xml:space="preserve">проектировать реляционную базу данных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8E">
            <w:pPr>
              <w:jc w:val="both"/>
              <w:rPr>
                <w:rFonts w:ascii="Times New Roman" w:cs="Times New Roman" w:eastAsia="Times New Roman" w:hAnsi="Times New Roman"/>
                <w:i w:val="1"/>
                <w:sz w:val="23"/>
                <w:szCs w:val="23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3"/>
                <w:szCs w:val="23"/>
                <w:rtl w:val="0"/>
              </w:rPr>
              <w:t xml:space="preserve">З 2.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3"/>
                <w:szCs w:val="23"/>
                <w:rtl w:val="0"/>
              </w:rPr>
              <w:t xml:space="preserve"> модели данных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F">
            <w:pPr>
              <w:jc w:val="both"/>
              <w:rPr>
                <w:rFonts w:ascii="Times New Roman" w:cs="Times New Roman" w:eastAsia="Times New Roman" w:hAnsi="Times New Roman"/>
                <w:i w:val="1"/>
                <w:sz w:val="23"/>
                <w:szCs w:val="23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3"/>
                <w:szCs w:val="23"/>
                <w:rtl w:val="0"/>
              </w:rPr>
              <w:t xml:space="preserve">У 2.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3"/>
                <w:szCs w:val="23"/>
                <w:rtl w:val="0"/>
              </w:rPr>
              <w:t xml:space="preserve">использовать язык запросов для программного извлечения сведений из баз данных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59" w:hRule="atLeast"/>
          <w:tblHeader w:val="0"/>
        </w:trPr>
        <w:tc>
          <w:tcPr/>
          <w:p w:rsidR="00000000" w:rsidDel="00000000" w:rsidP="00000000" w:rsidRDefault="00000000" w:rsidRPr="00000000" w14:paraId="00000090">
            <w:pPr>
              <w:jc w:val="both"/>
              <w:rPr>
                <w:rFonts w:ascii="Times New Roman" w:cs="Times New Roman" w:eastAsia="Times New Roman" w:hAnsi="Times New Roman"/>
                <w:sz w:val="23"/>
                <w:szCs w:val="23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3"/>
                <w:szCs w:val="23"/>
                <w:rtl w:val="0"/>
              </w:rPr>
              <w:t xml:space="preserve">З 3.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3"/>
                <w:szCs w:val="23"/>
                <w:rtl w:val="0"/>
              </w:rPr>
              <w:t xml:space="preserve"> особенности реляционной модели и проектирование баз данных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91">
            <w:pPr>
              <w:jc w:val="both"/>
              <w:rPr>
                <w:rFonts w:ascii="Times New Roman" w:cs="Times New Roman" w:eastAsia="Times New Roman" w:hAnsi="Times New Roman"/>
                <w:sz w:val="23"/>
                <w:szCs w:val="23"/>
              </w:rPr>
            </w:pPr>
            <w:bookmarkStart w:colFirst="0" w:colLast="0" w:name="_heading=h.4lwk83fqbt75" w:id="0"/>
            <w:bookmarkEnd w:id="0"/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3"/>
                <w:szCs w:val="23"/>
                <w:rtl w:val="0"/>
              </w:rPr>
              <w:t xml:space="preserve">У 3.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3"/>
                <w:szCs w:val="23"/>
                <w:rtl w:val="0"/>
              </w:rPr>
              <w:t xml:space="preserve"> производить инсталляцию и настройку программного обеспечения компьютерных систем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92">
            <w:pPr>
              <w:jc w:val="both"/>
              <w:rPr>
                <w:rFonts w:ascii="Times New Roman" w:cs="Times New Roman" w:eastAsia="Times New Roman" w:hAnsi="Times New Roman"/>
                <w:i w:val="1"/>
                <w:sz w:val="23"/>
                <w:szCs w:val="23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3"/>
                <w:szCs w:val="23"/>
                <w:rtl w:val="0"/>
              </w:rPr>
              <w:t xml:space="preserve">3 4.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3"/>
                <w:szCs w:val="23"/>
                <w:rtl w:val="0"/>
              </w:rPr>
              <w:t xml:space="preserve"> изобразительные средства, используемые в ER-моделировании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9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1"/>
                <w:sz w:val="23"/>
                <w:szCs w:val="23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94">
            <w:pPr>
              <w:jc w:val="both"/>
              <w:rPr>
                <w:rFonts w:ascii="Times New Roman" w:cs="Times New Roman" w:eastAsia="Times New Roman" w:hAnsi="Times New Roman"/>
                <w:i w:val="1"/>
                <w:sz w:val="23"/>
                <w:szCs w:val="23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3"/>
                <w:szCs w:val="23"/>
                <w:rtl w:val="0"/>
              </w:rPr>
              <w:t xml:space="preserve">З.5.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3"/>
                <w:szCs w:val="23"/>
                <w:rtl w:val="0"/>
              </w:rPr>
              <w:t xml:space="preserve"> основы реляционной алгебры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9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1"/>
                <w:sz w:val="23"/>
                <w:szCs w:val="23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96">
            <w:pPr>
              <w:jc w:val="both"/>
              <w:rPr>
                <w:rFonts w:ascii="Times New Roman" w:cs="Times New Roman" w:eastAsia="Times New Roman" w:hAnsi="Times New Roman"/>
                <w:sz w:val="23"/>
                <w:szCs w:val="23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3"/>
                <w:szCs w:val="23"/>
                <w:rtl w:val="0"/>
              </w:rPr>
              <w:t xml:space="preserve">З 6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3"/>
                <w:szCs w:val="23"/>
                <w:rtl w:val="0"/>
              </w:rPr>
              <w:t xml:space="preserve">. принципы проектирования баз данных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9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3"/>
                <w:szCs w:val="23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98">
            <w:pPr>
              <w:jc w:val="both"/>
              <w:rPr>
                <w:rFonts w:ascii="Times New Roman" w:cs="Times New Roman" w:eastAsia="Times New Roman" w:hAnsi="Times New Roman"/>
                <w:sz w:val="23"/>
                <w:szCs w:val="23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3"/>
                <w:szCs w:val="23"/>
                <w:rtl w:val="0"/>
              </w:rPr>
              <w:t xml:space="preserve">З 7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3"/>
                <w:szCs w:val="23"/>
                <w:rtl w:val="0"/>
              </w:rPr>
              <w:t xml:space="preserve">. обеспечение непротиворечивости и целостности данных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9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3"/>
                <w:szCs w:val="23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9A">
            <w:pPr>
              <w:jc w:val="both"/>
              <w:rPr>
                <w:rFonts w:ascii="Times New Roman" w:cs="Times New Roman" w:eastAsia="Times New Roman" w:hAnsi="Times New Roman"/>
                <w:sz w:val="23"/>
                <w:szCs w:val="23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3"/>
                <w:szCs w:val="23"/>
                <w:rtl w:val="0"/>
              </w:rPr>
              <w:t xml:space="preserve">З 8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3"/>
                <w:szCs w:val="23"/>
                <w:rtl w:val="0"/>
              </w:rPr>
              <w:t xml:space="preserve">. средства проектирования структур баз данных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9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3"/>
                <w:szCs w:val="23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38" w:hRule="atLeast"/>
          <w:tblHeader w:val="0"/>
        </w:trPr>
        <w:tc>
          <w:tcPr/>
          <w:p w:rsidR="00000000" w:rsidDel="00000000" w:rsidP="00000000" w:rsidRDefault="00000000" w:rsidRPr="00000000" w14:paraId="0000009C">
            <w:pPr>
              <w:jc w:val="both"/>
              <w:rPr>
                <w:rFonts w:ascii="Times New Roman" w:cs="Times New Roman" w:eastAsia="Times New Roman" w:hAnsi="Times New Roman"/>
                <w:sz w:val="23"/>
                <w:szCs w:val="23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3"/>
                <w:szCs w:val="23"/>
                <w:rtl w:val="0"/>
              </w:rPr>
              <w:t xml:space="preserve">З 9.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3"/>
                <w:szCs w:val="23"/>
                <w:rtl w:val="0"/>
              </w:rPr>
              <w:t xml:space="preserve"> язык запросов SQL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9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3"/>
                <w:szCs w:val="23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8013"/>
        </w:tabs>
        <w:spacing w:after="0" w:before="0" w:line="240" w:lineRule="auto"/>
        <w:ind w:left="40" w:right="20" w:firstLine="68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8013"/>
        </w:tabs>
        <w:spacing w:after="0" w:before="0" w:line="240" w:lineRule="auto"/>
        <w:ind w:left="40" w:right="20" w:firstLine="68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1.1.2. Освоение общих и профессиональных компетенций по учебной дисциплине:</w:t>
      </w:r>
    </w:p>
    <w:p w:rsidR="00000000" w:rsidDel="00000000" w:rsidP="00000000" w:rsidRDefault="00000000" w:rsidRPr="00000000" w14:paraId="000000A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8013"/>
        </w:tabs>
        <w:spacing w:after="0" w:before="0" w:line="240" w:lineRule="auto"/>
        <w:ind w:left="40" w:right="23" w:firstLine="68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ОК 01. Выбирать способы решения задач профессиональной деятельности, применительно к различным контекстам.</w:t>
      </w:r>
    </w:p>
    <w:p w:rsidR="00000000" w:rsidDel="00000000" w:rsidP="00000000" w:rsidRDefault="00000000" w:rsidRPr="00000000" w14:paraId="000000A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8013"/>
        </w:tabs>
        <w:spacing w:after="0" w:before="0" w:line="240" w:lineRule="auto"/>
        <w:ind w:left="40" w:right="20" w:firstLine="68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ОК 02. Осуществлять поиск, анализ и интерпретацию информации, необходимой для выполнения задач профессиональной деятельности.</w:t>
      </w:r>
    </w:p>
    <w:p w:rsidR="00000000" w:rsidDel="00000000" w:rsidP="00000000" w:rsidRDefault="00000000" w:rsidRPr="00000000" w14:paraId="000000A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8013"/>
        </w:tabs>
        <w:spacing w:after="0" w:before="0" w:line="240" w:lineRule="auto"/>
        <w:ind w:left="40" w:right="20" w:firstLine="68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ОК 03. Планировать и реализовывать собственное профессиональное и личностное развитие.</w:t>
      </w:r>
    </w:p>
    <w:p w:rsidR="00000000" w:rsidDel="00000000" w:rsidP="00000000" w:rsidRDefault="00000000" w:rsidRPr="00000000" w14:paraId="000000A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8013"/>
        </w:tabs>
        <w:spacing w:after="0" w:before="0" w:line="240" w:lineRule="auto"/>
        <w:ind w:left="40" w:right="20" w:firstLine="68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ОК 04. Работать в коллективе и команде, эффективно взаимодействовать с коллегами, руководством, клиентами.</w:t>
      </w:r>
    </w:p>
    <w:p w:rsidR="00000000" w:rsidDel="00000000" w:rsidP="00000000" w:rsidRDefault="00000000" w:rsidRPr="00000000" w14:paraId="000000A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8013"/>
        </w:tabs>
        <w:spacing w:after="0" w:before="0" w:line="240" w:lineRule="auto"/>
        <w:ind w:left="40" w:right="20" w:firstLine="68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ОК 05. Осуществлять устную и письменную коммуникацию на государственном языке с учетом особенностей социального и культурного контекста.</w:t>
      </w:r>
    </w:p>
    <w:p w:rsidR="00000000" w:rsidDel="00000000" w:rsidP="00000000" w:rsidRDefault="00000000" w:rsidRPr="00000000" w14:paraId="000000A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8013"/>
        </w:tabs>
        <w:spacing w:after="0" w:before="0" w:line="240" w:lineRule="auto"/>
        <w:ind w:left="40" w:right="20" w:firstLine="68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ОК 06. Проявлять гражданско-патриотическую позицию, демонстрировать осознанное поведение на основе традиционных общечеловеческих ценностей.</w:t>
      </w:r>
    </w:p>
    <w:p w:rsidR="00000000" w:rsidDel="00000000" w:rsidP="00000000" w:rsidRDefault="00000000" w:rsidRPr="00000000" w14:paraId="000000A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8013"/>
        </w:tabs>
        <w:spacing w:after="0" w:before="0" w:line="240" w:lineRule="auto"/>
        <w:ind w:left="40" w:right="20" w:firstLine="68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ОК 07. Содействовать сохранению окружающей среды, ресурсосбережению, эффективно действовать в чрезвычайных ситуациях.</w:t>
      </w:r>
    </w:p>
    <w:p w:rsidR="00000000" w:rsidDel="00000000" w:rsidP="00000000" w:rsidRDefault="00000000" w:rsidRPr="00000000" w14:paraId="000000A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8013"/>
        </w:tabs>
        <w:spacing w:after="0" w:before="0" w:line="240" w:lineRule="auto"/>
        <w:ind w:left="40" w:right="20" w:firstLine="68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ОК 08.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</w:t>
      </w:r>
    </w:p>
    <w:p w:rsidR="00000000" w:rsidDel="00000000" w:rsidP="00000000" w:rsidRDefault="00000000" w:rsidRPr="00000000" w14:paraId="000000A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8013"/>
        </w:tabs>
        <w:spacing w:after="0" w:before="0" w:line="240" w:lineRule="auto"/>
        <w:ind w:left="40" w:right="20" w:firstLine="68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ОК 09. Использовать информационные технологии в профессиональной деятельности.</w:t>
      </w:r>
    </w:p>
    <w:p w:rsidR="00000000" w:rsidDel="00000000" w:rsidP="00000000" w:rsidRDefault="00000000" w:rsidRPr="00000000" w14:paraId="000000A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8013"/>
        </w:tabs>
        <w:spacing w:after="0" w:before="0" w:line="240" w:lineRule="auto"/>
        <w:ind w:left="40" w:right="20" w:firstLine="68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ОК 10. Пользоваться профессиональной документацией на государственном и иностранном языке.</w:t>
      </w:r>
    </w:p>
    <w:p w:rsidR="00000000" w:rsidDel="00000000" w:rsidP="00000000" w:rsidRDefault="00000000" w:rsidRPr="00000000" w14:paraId="000000A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8013"/>
        </w:tabs>
        <w:spacing w:after="0" w:before="0" w:line="240" w:lineRule="auto"/>
        <w:ind w:left="40" w:right="20" w:firstLine="68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ОК 11. Планировать предпринимательскую деятельность в профессиональной сфере.</w:t>
      </w:r>
    </w:p>
    <w:p w:rsidR="00000000" w:rsidDel="00000000" w:rsidP="00000000" w:rsidRDefault="00000000" w:rsidRPr="00000000" w14:paraId="000000A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ПК 4.1 Осуществлять инсталляцию, настройку и обслуживание программного обеспечения компьютерных систем.</w:t>
      </w:r>
    </w:p>
    <w:p w:rsidR="00000000" w:rsidDel="00000000" w:rsidP="00000000" w:rsidRDefault="00000000" w:rsidRPr="00000000" w14:paraId="000000A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ПК 11.1 Осуществлять сбор, обработку и анализ информации для проектирования баз данных</w:t>
      </w:r>
    </w:p>
    <w:p w:rsidR="00000000" w:rsidDel="00000000" w:rsidP="00000000" w:rsidRDefault="00000000" w:rsidRPr="00000000" w14:paraId="000000A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ПК 11.2 Проектировать базу данных на основе анализа предметной области</w:t>
      </w:r>
    </w:p>
    <w:p w:rsidR="00000000" w:rsidDel="00000000" w:rsidP="00000000" w:rsidRDefault="00000000" w:rsidRPr="00000000" w14:paraId="000000A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ПК 11.3 Разрабатывать объекты базы данных в соответствии с результатами анализа предметной области</w:t>
      </w:r>
    </w:p>
    <w:p w:rsidR="00000000" w:rsidDel="00000000" w:rsidP="00000000" w:rsidRDefault="00000000" w:rsidRPr="00000000" w14:paraId="000000A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ПК 11.4 Реализовывать базу данных в конкретной системе управления базами данных</w:t>
      </w:r>
    </w:p>
    <w:p w:rsidR="00000000" w:rsidDel="00000000" w:rsidP="00000000" w:rsidRDefault="00000000" w:rsidRPr="00000000" w14:paraId="000000B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ПК 11.5 Администрировать базы данных</w:t>
      </w:r>
    </w:p>
    <w:p w:rsidR="00000000" w:rsidDel="00000000" w:rsidP="00000000" w:rsidRDefault="00000000" w:rsidRPr="00000000" w14:paraId="000000B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ПК 11.6 Защищать информацию в базе данных с использованием технологии защиты информации</w:t>
      </w:r>
    </w:p>
    <w:p w:rsidR="00000000" w:rsidDel="00000000" w:rsidP="00000000" w:rsidRDefault="00000000" w:rsidRPr="00000000" w14:paraId="000000B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Формой промежуточной аттестации в соответствии с учебным планом специальности является зачет.</w:t>
      </w:r>
    </w:p>
    <w:p w:rsidR="00000000" w:rsidDel="00000000" w:rsidP="00000000" w:rsidRDefault="00000000" w:rsidRPr="00000000" w14:paraId="000000B3">
      <w:pPr>
        <w:ind w:firstLine="708"/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Распределение оценивания результатов обучения по видам контроля</w:t>
      </w:r>
    </w:p>
    <w:p w:rsidR="00000000" w:rsidDel="00000000" w:rsidP="00000000" w:rsidRDefault="00000000" w:rsidRPr="00000000" w14:paraId="000000B4">
      <w:pPr>
        <w:jc w:val="both"/>
        <w:rPr>
          <w:sz w:val="23"/>
          <w:szCs w:val="23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344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367"/>
        <w:gridCol w:w="3427"/>
        <w:gridCol w:w="2550"/>
        <w:tblGridChange w:id="0">
          <w:tblGrid>
            <w:gridCol w:w="3367"/>
            <w:gridCol w:w="3427"/>
            <w:gridCol w:w="2550"/>
          </w:tblGrid>
        </w:tblGridChange>
      </w:tblGrid>
      <w:tr>
        <w:trPr>
          <w:cantSplit w:val="0"/>
          <w:trHeight w:val="300" w:hRule="atLeast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B5">
            <w:pPr>
              <w:jc w:val="center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Наименование элемента умений и знаний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B6">
            <w:pPr>
              <w:jc w:val="center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Виды аттестации</w:t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B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9">
            <w:pPr>
              <w:jc w:val="center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Текущий контроль</w:t>
            </w:r>
          </w:p>
        </w:tc>
        <w:tc>
          <w:tcPr/>
          <w:p w:rsidR="00000000" w:rsidDel="00000000" w:rsidP="00000000" w:rsidRDefault="00000000" w:rsidRPr="00000000" w14:paraId="000000BA">
            <w:pPr>
              <w:jc w:val="center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Промежуточная аттестация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B">
            <w:pPr>
              <w:jc w:val="both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rtl w:val="0"/>
              </w:rPr>
              <w:t xml:space="preserve">З 1.</w:t>
            </w: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 основы теории баз данных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BC">
            <w:pPr>
              <w:jc w:val="center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внеаудиторная самостоятельная работа, фронтальный опрос, тестовые задания.</w:t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0BD">
            <w:pPr>
              <w:jc w:val="center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Экзамен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E">
            <w:pPr>
              <w:jc w:val="both"/>
              <w:rPr>
                <w:rFonts w:ascii="Times New Roman" w:cs="Times New Roman" w:eastAsia="Times New Roman" w:hAnsi="Times New Roman"/>
                <w:i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rtl w:val="0"/>
              </w:rPr>
              <w:t xml:space="preserve">З 2.</w:t>
            </w: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 модели данных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BF">
            <w:pPr>
              <w:jc w:val="center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внеаудиторная самостоятельная работа, фронтальный опрос, тестовые задания.</w:t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C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1">
            <w:pPr>
              <w:jc w:val="both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rtl w:val="0"/>
              </w:rPr>
              <w:t xml:space="preserve">З 3.</w:t>
            </w: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 особенности реляционной модели и проектирование баз данных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2">
            <w:pPr>
              <w:jc w:val="center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внеаудиторная самостоятельная работа, фронтальный опрос, тестовые задания.</w:t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C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4">
            <w:pPr>
              <w:jc w:val="both"/>
              <w:rPr>
                <w:rFonts w:ascii="Times New Roman" w:cs="Times New Roman" w:eastAsia="Times New Roman" w:hAnsi="Times New Roman"/>
                <w:i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rtl w:val="0"/>
              </w:rPr>
              <w:t xml:space="preserve">3 4.</w:t>
            </w: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 изобразительные средства, используемые в ER-моделировании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5">
            <w:pPr>
              <w:jc w:val="center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практические занятия, внеаудиторная самостоятельная работа, фронтальный опрос, тестовые задания.</w:t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C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7">
            <w:pPr>
              <w:jc w:val="both"/>
              <w:rPr>
                <w:rFonts w:ascii="Times New Roman" w:cs="Times New Roman" w:eastAsia="Times New Roman" w:hAnsi="Times New Roman"/>
                <w:i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rtl w:val="0"/>
              </w:rPr>
              <w:t xml:space="preserve">З.5.</w:t>
            </w: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 основы реляционной алгебры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8">
            <w:pPr>
              <w:jc w:val="center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практические занятия, внеаудиторная самостоятельная работа, фронтальный опрос, тестовые задания.</w:t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C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A">
            <w:pPr>
              <w:jc w:val="both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rtl w:val="0"/>
              </w:rPr>
              <w:t xml:space="preserve">З 6</w:t>
            </w: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. принципы проектирования баз данных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B">
            <w:pPr>
              <w:jc w:val="center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практические занятия, внеаудиторная самостоятельная работа, фронтальный опрос, тестовые задания.</w:t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C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D">
            <w:pPr>
              <w:jc w:val="both"/>
              <w:rPr>
                <w:i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rtl w:val="0"/>
              </w:rPr>
              <w:t xml:space="preserve">З 7</w:t>
            </w: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. обеспечение непротиворечивости и целостности данных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E">
            <w:pPr>
              <w:jc w:val="center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самостоятельная работа, практические занятия, выполнение заданий.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C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0">
            <w:pPr>
              <w:jc w:val="both"/>
              <w:rPr>
                <w:i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rtl w:val="0"/>
              </w:rPr>
              <w:t xml:space="preserve">З 8</w:t>
            </w: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. средства проектирования структур баз данных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D1">
            <w:pPr>
              <w:jc w:val="center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наблюдение при выполнении практических занятий, самостоятельная работа.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D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3">
            <w:pPr>
              <w:jc w:val="both"/>
              <w:rPr>
                <w:i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rtl w:val="0"/>
              </w:rPr>
              <w:t xml:space="preserve">З 9.</w:t>
            </w: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 язык запросов SQL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D4">
            <w:pPr>
              <w:jc w:val="center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наблюдение при выполнении практических занятий, самостоятельная работа.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D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6">
            <w:pPr>
              <w:jc w:val="both"/>
              <w:rPr>
                <w:i w:val="1"/>
                <w:sz w:val="23"/>
                <w:szCs w:val="23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rtl w:val="0"/>
              </w:rPr>
              <w:t xml:space="preserve">У 1.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проектировать реляционную базу данных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D7">
            <w:pPr>
              <w:jc w:val="center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практические занятия, внеаудиторная самостоятельная работа, фронтальный опрос, тестовые задания.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D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9">
            <w:pPr>
              <w:jc w:val="both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rtl w:val="0"/>
              </w:rPr>
              <w:t xml:space="preserve">У 2.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использовать язык запросов для программного извлечения сведений из баз данных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DA">
            <w:pPr>
              <w:jc w:val="center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практические занятия, внеаудиторная самостоятельная работа, фронтальный опрос, тестовые задания.</w:t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D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" w:hRule="atLeast"/>
          <w:tblHeader w:val="0"/>
        </w:trPr>
        <w:tc>
          <w:tcPr/>
          <w:p w:rsidR="00000000" w:rsidDel="00000000" w:rsidP="00000000" w:rsidRDefault="00000000" w:rsidRPr="00000000" w14:paraId="000000DC">
            <w:pPr>
              <w:jc w:val="both"/>
              <w:rPr>
                <w:rFonts w:ascii="Times New Roman" w:cs="Times New Roman" w:eastAsia="Times New Roman" w:hAnsi="Times New Roman"/>
                <w:i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rtl w:val="0"/>
              </w:rPr>
              <w:t xml:space="preserve">У 3.</w:t>
            </w: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 производить инсталляцию и настройку программного обеспечения компьютерных систем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DD">
            <w:pPr>
              <w:jc w:val="center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практические занятия, внеаудиторная самостоятельная работа, фронтальный опрос, тестовые задания.</w:t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D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F">
      <w:pPr>
        <w:rPr>
          <w:sz w:val="23"/>
          <w:szCs w:val="23"/>
        </w:rPr>
        <w:sectPr>
          <w:type w:val="nextPage"/>
          <w:pgSz w:h="16838" w:w="11906" w:orient="portrait"/>
          <w:pgMar w:bottom="1134" w:top="1134" w:left="1701" w:right="851" w:header="709" w:footer="709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keepNext w:val="0"/>
        <w:keepLines w:val="0"/>
        <w:pageBreakBefore w:val="0"/>
        <w:widowControl w:val="1"/>
        <w:numPr>
          <w:ilvl w:val="1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Система контроля и оценки освоения программы учебной дисциплины (МДК)</w:t>
      </w:r>
    </w:p>
    <w:p w:rsidR="00000000" w:rsidDel="00000000" w:rsidP="00000000" w:rsidRDefault="00000000" w:rsidRPr="00000000" w14:paraId="000000E1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145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972"/>
        <w:gridCol w:w="3544"/>
        <w:gridCol w:w="2410"/>
        <w:gridCol w:w="2409"/>
        <w:gridCol w:w="3225"/>
        <w:tblGridChange w:id="0">
          <w:tblGrid>
            <w:gridCol w:w="2972"/>
            <w:gridCol w:w="3544"/>
            <w:gridCol w:w="2410"/>
            <w:gridCol w:w="2409"/>
            <w:gridCol w:w="32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E2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Контролируемые элементы учебной дисциплины (темы)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E3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Контролируемые знания, умения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E4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Вид контроля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E5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Форма контроля 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E6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Контрольно-оценочные</w:t>
            </w:r>
          </w:p>
          <w:p w:rsidR="00000000" w:rsidDel="00000000" w:rsidP="00000000" w:rsidRDefault="00000000" w:rsidRPr="00000000" w14:paraId="000000E7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материалы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E8">
            <w:pPr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Тема 1. Основные понятия баз данных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E9">
            <w:pPr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знать:</w:t>
            </w:r>
          </w:p>
          <w:p w:rsidR="00000000" w:rsidDel="00000000" w:rsidP="00000000" w:rsidRDefault="00000000" w:rsidRPr="00000000" w14:paraId="000000EA">
            <w:pPr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</w:t>
            </w:r>
            <w:r w:rsidDel="00000000" w:rsidR="00000000" w:rsidRPr="00000000">
              <w:rPr>
                <w:sz w:val="22"/>
                <w:szCs w:val="22"/>
                <w:rtl w:val="0"/>
              </w:rPr>
              <w:t xml:space="preserve">основы теории баз данных.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EB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Текущий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EC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Создание презентации на заданную тему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ED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Требования к созданию презентации (пункт 3)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EE">
            <w:pPr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Тема 2 Взаимосвязи в моделях и реляционный подход к построению моделей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EF">
            <w:pPr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знать:</w:t>
            </w:r>
          </w:p>
          <w:p w:rsidR="00000000" w:rsidDel="00000000" w:rsidP="00000000" w:rsidRDefault="00000000" w:rsidRPr="00000000" w14:paraId="000000F0">
            <w:pPr>
              <w:jc w:val="both"/>
              <w:rPr>
                <w:sz w:val="22"/>
                <w:szCs w:val="22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</w:t>
            </w:r>
            <w:r w:rsidDel="00000000" w:rsidR="00000000" w:rsidRPr="00000000">
              <w:rPr>
                <w:sz w:val="22"/>
                <w:szCs w:val="22"/>
                <w:rtl w:val="0"/>
              </w:rPr>
              <w:t xml:space="preserve">модели данных.</w:t>
            </w:r>
          </w:p>
          <w:p w:rsidR="00000000" w:rsidDel="00000000" w:rsidP="00000000" w:rsidRDefault="00000000" w:rsidRPr="00000000" w14:paraId="000000F1">
            <w:pPr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- особенности реляционной модели и проектирование баз данных.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2">
            <w:pPr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F3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Текущий 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F4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Выполнение практических заданий, оформление отчета, выполнение индивидуального задания 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F5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Типовые метод. рекомендации к практическому занятию требования к оформлению отчетов, требования к выполнению индивидуальных заданий (пункт 3)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F6">
            <w:pPr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Тема 3. Этапы проектирования баз данных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F7">
            <w:pPr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знать:</w:t>
            </w:r>
          </w:p>
          <w:p w:rsidR="00000000" w:rsidDel="00000000" w:rsidP="00000000" w:rsidRDefault="00000000" w:rsidRPr="00000000" w14:paraId="000000F8">
            <w:pPr>
              <w:rPr>
                <w:sz w:val="22"/>
                <w:szCs w:val="22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</w:t>
            </w:r>
            <w:r w:rsidDel="00000000" w:rsidR="00000000" w:rsidRPr="00000000">
              <w:rPr>
                <w:sz w:val="22"/>
                <w:szCs w:val="22"/>
                <w:rtl w:val="0"/>
              </w:rPr>
              <w:t xml:space="preserve">изобразительные средства, используемые в ER-моделировании.</w:t>
            </w:r>
          </w:p>
          <w:p w:rsidR="00000000" w:rsidDel="00000000" w:rsidP="00000000" w:rsidRDefault="00000000" w:rsidRPr="00000000" w14:paraId="000000F9">
            <w:pPr>
              <w:rPr>
                <w:sz w:val="23"/>
                <w:szCs w:val="23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- основы реляционной алгебры.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FA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Текущий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FB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Решение индивидуальных заданий, выполнение практических заданий, оформление отчета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FC">
            <w:pPr>
              <w:jc w:val="center"/>
              <w:rPr>
                <w:sz w:val="23"/>
                <w:szCs w:val="23"/>
                <w:highlight w:val="yellow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Типовые метод. рекомендации к практическому занятию, требования к оформлению отчетов, требования к выполнению индивидуальных заданий (пункт 3)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FD">
            <w:pPr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Тема 4. Проектирование структур баз данных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FE">
            <w:pPr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знать:</w:t>
            </w:r>
          </w:p>
          <w:p w:rsidR="00000000" w:rsidDel="00000000" w:rsidP="00000000" w:rsidRDefault="00000000" w:rsidRPr="00000000" w14:paraId="000000FF">
            <w:pPr>
              <w:rPr>
                <w:sz w:val="22"/>
                <w:szCs w:val="22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</w:t>
            </w:r>
            <w:r w:rsidDel="00000000" w:rsidR="00000000" w:rsidRPr="00000000">
              <w:rPr>
                <w:sz w:val="22"/>
                <w:szCs w:val="22"/>
                <w:rtl w:val="0"/>
              </w:rPr>
              <w:t xml:space="preserve">принципы проектирования баз данных.</w:t>
            </w:r>
          </w:p>
          <w:p w:rsidR="00000000" w:rsidDel="00000000" w:rsidP="00000000" w:rsidRDefault="00000000" w:rsidRPr="00000000" w14:paraId="00000100">
            <w:pPr>
              <w:rPr>
                <w:sz w:val="23"/>
                <w:szCs w:val="23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- обеспечение непротиворечивости и целостности данных.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01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Текущий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02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Решение индивидуальных заданий, выполнение практических заданий, оформление отчета, решение тестовых заданий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03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Требования к выполнению индивидуальных заданий, типовые тестовые задания (пункт 3)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104">
            <w:pPr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Тема 5. Средства проектирования баз данных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05">
            <w:pPr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знать:</w:t>
            </w:r>
          </w:p>
          <w:p w:rsidR="00000000" w:rsidDel="00000000" w:rsidP="00000000" w:rsidRDefault="00000000" w:rsidRPr="00000000" w14:paraId="00000106">
            <w:pPr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средства проектирования структур баз данных.</w:t>
            </w:r>
          </w:p>
          <w:p w:rsidR="00000000" w:rsidDel="00000000" w:rsidP="00000000" w:rsidRDefault="00000000" w:rsidRPr="00000000" w14:paraId="00000107">
            <w:pPr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язык запросов SQL.</w:t>
            </w:r>
          </w:p>
          <w:p w:rsidR="00000000" w:rsidDel="00000000" w:rsidP="00000000" w:rsidRDefault="00000000" w:rsidRPr="00000000" w14:paraId="00000108">
            <w:pPr>
              <w:rPr>
                <w:sz w:val="23"/>
                <w:szCs w:val="23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09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Текущий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0A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Решение индивидуальных заданий, выполнение практических заданий, оформление отчета, решение тестовых заданий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0B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Требования к выполнению индивидуальных заданий, типовые тестовые задания (пункт 3)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10C">
            <w:pPr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Учебная дисциплина:</w:t>
            </w:r>
          </w:p>
          <w:p w:rsidR="00000000" w:rsidDel="00000000" w:rsidP="00000000" w:rsidRDefault="00000000" w:rsidRPr="00000000" w14:paraId="0000010D">
            <w:pPr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Основы проектирования баз данных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0E">
            <w:pPr>
              <w:shd w:fill="ffffff" w:val="clear"/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уметь:</w:t>
            </w:r>
          </w:p>
          <w:p w:rsidR="00000000" w:rsidDel="00000000" w:rsidP="00000000" w:rsidRDefault="00000000" w:rsidRPr="00000000" w14:paraId="0000010F">
            <w:pPr>
              <w:shd w:fill="ffffff" w:val="clear"/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проектировать реляционную базу данных;</w:t>
            </w:r>
          </w:p>
          <w:p w:rsidR="00000000" w:rsidDel="00000000" w:rsidP="00000000" w:rsidRDefault="00000000" w:rsidRPr="00000000" w14:paraId="00000110">
            <w:pPr>
              <w:shd w:fill="ffffff" w:val="clear"/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использовать язык запросов для программного извлечения сведений из баз данных.</w:t>
            </w:r>
          </w:p>
          <w:p w:rsidR="00000000" w:rsidDel="00000000" w:rsidP="00000000" w:rsidRDefault="00000000" w:rsidRPr="00000000" w14:paraId="00000111">
            <w:pPr>
              <w:shd w:fill="ffffff" w:val="clear"/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2">
            <w:pPr>
              <w:shd w:fill="ffffff" w:val="clear"/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знать:</w:t>
            </w:r>
          </w:p>
          <w:p w:rsidR="00000000" w:rsidDel="00000000" w:rsidP="00000000" w:rsidRDefault="00000000" w:rsidRPr="00000000" w14:paraId="00000113">
            <w:pPr>
              <w:shd w:fill="ffffff" w:val="clear"/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основы теории баз данных;</w:t>
            </w:r>
          </w:p>
          <w:p w:rsidR="00000000" w:rsidDel="00000000" w:rsidP="00000000" w:rsidRDefault="00000000" w:rsidRPr="00000000" w14:paraId="00000114">
            <w:pPr>
              <w:shd w:fill="ffffff" w:val="clear"/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модели данных;</w:t>
            </w:r>
          </w:p>
          <w:p w:rsidR="00000000" w:rsidDel="00000000" w:rsidP="00000000" w:rsidRDefault="00000000" w:rsidRPr="00000000" w14:paraId="00000115">
            <w:pPr>
              <w:shd w:fill="ffffff" w:val="clear"/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особенности реляционной модели и проектирование баз данных;</w:t>
            </w:r>
          </w:p>
          <w:p w:rsidR="00000000" w:rsidDel="00000000" w:rsidP="00000000" w:rsidRDefault="00000000" w:rsidRPr="00000000" w14:paraId="00000116">
            <w:pPr>
              <w:shd w:fill="ffffff" w:val="clear"/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изобразительные средства, используемые в ER-моделировании;</w:t>
            </w:r>
          </w:p>
          <w:p w:rsidR="00000000" w:rsidDel="00000000" w:rsidP="00000000" w:rsidRDefault="00000000" w:rsidRPr="00000000" w14:paraId="00000117">
            <w:pPr>
              <w:shd w:fill="ffffff" w:val="clear"/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основы реляционной алгебры;</w:t>
            </w:r>
          </w:p>
          <w:p w:rsidR="00000000" w:rsidDel="00000000" w:rsidP="00000000" w:rsidRDefault="00000000" w:rsidRPr="00000000" w14:paraId="00000118">
            <w:pPr>
              <w:shd w:fill="ffffff" w:val="clear"/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принципы проектирования баз данных;</w:t>
            </w:r>
          </w:p>
          <w:p w:rsidR="00000000" w:rsidDel="00000000" w:rsidP="00000000" w:rsidRDefault="00000000" w:rsidRPr="00000000" w14:paraId="00000119">
            <w:pPr>
              <w:shd w:fill="ffffff" w:val="clear"/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обеспечение непротиворечивости и целостности данных;</w:t>
            </w:r>
          </w:p>
          <w:p w:rsidR="00000000" w:rsidDel="00000000" w:rsidP="00000000" w:rsidRDefault="00000000" w:rsidRPr="00000000" w14:paraId="0000011A">
            <w:pPr>
              <w:shd w:fill="ffffff" w:val="clear"/>
              <w:jc w:val="both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средства проектирования структур баз данных;</w:t>
            </w:r>
          </w:p>
          <w:p w:rsidR="00000000" w:rsidDel="00000000" w:rsidP="00000000" w:rsidRDefault="00000000" w:rsidRPr="00000000" w14:paraId="0000011B">
            <w:pPr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- язык запросов SQL.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1C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Промежуточный 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1D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sz w:val="23"/>
                <w:szCs w:val="23"/>
                <w:rtl w:val="0"/>
              </w:rPr>
              <w:t xml:space="preserve">Экзамен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1E">
            <w:pPr>
              <w:jc w:val="center"/>
              <w:rPr>
                <w:sz w:val="23"/>
                <w:szCs w:val="23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3"/>
                <w:szCs w:val="23"/>
                <w:highlight w:val="white"/>
                <w:u w:val="none"/>
                <w:vertAlign w:val="baseline"/>
                <w:rtl w:val="0"/>
              </w:rPr>
              <w:t xml:space="preserve">Контрольно-оценочные материалы для промежуточной аттестации (Пункт 4).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F">
      <w:pPr>
        <w:rPr>
          <w:sz w:val="23"/>
          <w:szCs w:val="23"/>
        </w:rPr>
        <w:sectPr>
          <w:type w:val="nextPage"/>
          <w:pgSz w:h="11906" w:w="16838" w:orient="landscape"/>
          <w:pgMar w:bottom="1701" w:top="851" w:left="1134" w:right="1134" w:header="709" w:footer="709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426"/>
        </w:tabs>
        <w:spacing w:after="0" w:before="0" w:line="240" w:lineRule="auto"/>
        <w:ind w:left="0" w:right="0" w:hanging="72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ОРГАНИЗАЦИЯ КОНТРОЛЯ И ОЦЕНКИ ОСВОЕНИЯ ПРОГРАММЫ УЧЕБНОЙ ДИСЦИПЛИНЫ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426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426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Формой промежуточной аттестации по учебной дисциплине ОП.0</w:t>
      </w:r>
      <w:r w:rsidDel="00000000" w:rsidR="00000000" w:rsidRPr="00000000">
        <w:rPr>
          <w:sz w:val="23"/>
          <w:szCs w:val="23"/>
          <w:rtl w:val="0"/>
        </w:rPr>
        <w:t xml:space="preserve">7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 Основы проекти</w:t>
      </w:r>
      <w:r w:rsidDel="00000000" w:rsidR="00000000" w:rsidRPr="00000000">
        <w:rPr>
          <w:sz w:val="23"/>
          <w:szCs w:val="23"/>
          <w:rtl w:val="0"/>
        </w:rPr>
        <w:t xml:space="preserve">рования баз данных в соответствии с учебным планом специальности 09.02.13 Интеграция решений с применением технологий искусственного интеллекта является экзамен.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20" w:firstLine="6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Условием допуска к экзамену является положительный результат в ходе текущего контроля в процессе изучения дисциплины и выполнения всех практических занятий (лабораторных работ), предусмотренных рабочей программой.</w:t>
      </w:r>
    </w:p>
    <w:p w:rsidR="00000000" w:rsidDel="00000000" w:rsidP="00000000" w:rsidRDefault="00000000" w:rsidRPr="00000000" w14:paraId="0000012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20" w:firstLine="6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Экзамен проводится в форме устного опроса, обучающегося по билету, включающему 1 теоретический вопрос и 1 практический. Вопросы к экзамену охватывают наиболее значимые из тем, предусмотренных рабочей программой.</w:t>
      </w:r>
    </w:p>
    <w:p w:rsidR="00000000" w:rsidDel="00000000" w:rsidP="00000000" w:rsidRDefault="00000000" w:rsidRPr="00000000" w14:paraId="0000012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При определении уровня достижений обучающих на экзамене учитывается:</w:t>
      </w:r>
    </w:p>
    <w:p w:rsidR="00000000" w:rsidDel="00000000" w:rsidP="00000000" w:rsidRDefault="00000000" w:rsidRPr="00000000" w14:paraId="00000126">
      <w:pPr>
        <w:keepNext w:val="0"/>
        <w:keepLines w:val="0"/>
        <w:pageBreakBefore w:val="0"/>
        <w:widowControl w:val="0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1134"/>
        </w:tabs>
        <w:spacing w:after="0" w:before="0" w:line="240" w:lineRule="auto"/>
        <w:ind w:left="0" w:right="0" w:firstLine="709"/>
        <w:jc w:val="both"/>
        <w:rPr/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знание программного материала и структуры дисциплины;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7">
      <w:pPr>
        <w:keepNext w:val="0"/>
        <w:keepLines w:val="0"/>
        <w:pageBreakBefore w:val="0"/>
        <w:widowControl w:val="0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1134"/>
        </w:tabs>
        <w:spacing w:after="0" w:before="0" w:line="240" w:lineRule="auto"/>
        <w:ind w:left="0" w:right="120" w:firstLine="709"/>
        <w:jc w:val="both"/>
        <w:rPr/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знания, необходимые для решения типовых задач, умение выполнять предусмотренные программой задания;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8">
      <w:pPr>
        <w:keepNext w:val="0"/>
        <w:keepLines w:val="0"/>
        <w:pageBreakBefore w:val="0"/>
        <w:widowControl w:val="0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1134"/>
        </w:tabs>
        <w:spacing w:after="0" w:before="0" w:line="240" w:lineRule="auto"/>
        <w:ind w:left="0" w:right="120" w:firstLine="709"/>
        <w:jc w:val="both"/>
        <w:rPr/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владение методологией дисциплины, умение применять теоретические знания при решении задач, обосновывать свои действия.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1134"/>
        </w:tabs>
        <w:spacing w:after="0" w:before="0" w:line="240" w:lineRule="auto"/>
        <w:ind w:left="709" w:right="12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9217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6487"/>
        <w:gridCol w:w="2730"/>
        <w:tblGridChange w:id="0">
          <w:tblGrid>
            <w:gridCol w:w="6487"/>
            <w:gridCol w:w="2730"/>
          </w:tblGrid>
        </w:tblGridChange>
      </w:tblGrid>
      <w:tr>
        <w:trPr>
          <w:cantSplit w:val="0"/>
          <w:trHeight w:val="439" w:hRule="atLeast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12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638"/>
              </w:tabs>
              <w:spacing w:after="0" w:before="0" w:line="240" w:lineRule="auto"/>
              <w:ind w:left="0" w:right="119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3"/>
                <w:szCs w:val="23"/>
                <w:highlight w:val="white"/>
                <w:u w:val="none"/>
                <w:vertAlign w:val="baseline"/>
                <w:rtl w:val="0"/>
              </w:rPr>
              <w:t xml:space="preserve">Средняя оценка уровня сформированности компетенций по результатам текущего контроля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2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638"/>
              </w:tabs>
              <w:spacing w:after="0" w:before="0" w:line="240" w:lineRule="auto"/>
              <w:ind w:left="0" w:right="119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3"/>
                <w:szCs w:val="23"/>
                <w:highlight w:val="white"/>
                <w:u w:val="none"/>
                <w:vertAlign w:val="baseline"/>
                <w:rtl w:val="0"/>
              </w:rPr>
              <w:t xml:space="preserve">Оценка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12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638"/>
              </w:tabs>
              <w:spacing w:after="0" w:before="0" w:line="240" w:lineRule="auto"/>
              <w:ind w:left="0" w:right="119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3"/>
                <w:szCs w:val="23"/>
                <w:highlight w:val="white"/>
                <w:u w:val="none"/>
                <w:vertAlign w:val="baseline"/>
                <w:rtl w:val="0"/>
              </w:rPr>
              <w:t xml:space="preserve">Оценка не менее 3,0 и нет ни одной неудовлетворительной оценки по текущему контролю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2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638"/>
              </w:tabs>
              <w:spacing w:after="0" w:before="0" w:line="240" w:lineRule="auto"/>
              <w:ind w:left="0" w:right="119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3"/>
                <w:szCs w:val="23"/>
                <w:highlight w:val="white"/>
                <w:u w:val="none"/>
                <w:vertAlign w:val="baseline"/>
                <w:rtl w:val="0"/>
              </w:rPr>
              <w:t xml:space="preserve">«зачтено»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12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638"/>
              </w:tabs>
              <w:spacing w:after="0" w:before="0" w:line="240" w:lineRule="auto"/>
              <w:ind w:left="0" w:right="119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3"/>
                <w:szCs w:val="23"/>
                <w:highlight w:val="white"/>
                <w:u w:val="none"/>
                <w:vertAlign w:val="baseline"/>
                <w:rtl w:val="0"/>
              </w:rPr>
              <w:t xml:space="preserve">Оценка менее 3,0 или получена хотя бы одна неудовлетворительная оценка по текущему контролю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2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9638"/>
              </w:tabs>
              <w:spacing w:after="0" w:before="0" w:line="240" w:lineRule="auto"/>
              <w:ind w:left="0" w:right="119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3"/>
                <w:szCs w:val="23"/>
                <w:highlight w:val="white"/>
                <w:u w:val="none"/>
                <w:vertAlign w:val="baseline"/>
                <w:rtl w:val="0"/>
              </w:rPr>
              <w:t xml:space="preserve">«не зачтено»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350"/>
          <w:tab w:val="left" w:leader="none" w:pos="1134"/>
        </w:tabs>
        <w:spacing w:after="0" w:before="0" w:line="240" w:lineRule="auto"/>
        <w:ind w:left="709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ind w:firstLine="709"/>
        <w:jc w:val="both"/>
        <w:rPr>
          <w:sz w:val="23"/>
          <w:szCs w:val="23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426"/>
        </w:tabs>
        <w:spacing w:after="0" w:before="0" w:line="240" w:lineRule="auto"/>
        <w:ind w:left="0" w:right="0" w:hanging="72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КОНТРОЛЬНО-ОЦЕНОЧНЫЕ СРЕДСТВА ДЛЯ ТЕКУЩЕГО КОНТРОЛЯ </w:t>
      </w:r>
    </w:p>
    <w:p w:rsidR="00000000" w:rsidDel="00000000" w:rsidP="00000000" w:rsidRDefault="00000000" w:rsidRPr="00000000" w14:paraId="000001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426"/>
        </w:tabs>
        <w:spacing w:after="0" w:before="0" w:line="240" w:lineRule="auto"/>
        <w:ind w:left="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23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Текущий контроль предназначен для проверки хода и качества формирования компетенций, стимулирования учебной работы обучаемых и совершенствования методики освоения новых знаний. Он обеспечивается проведением семинаров, оцениванием контрольных заданий, проверкой конспектов лекций, выполнением индивидуальных и творческих заданий, периодическим опросом обучающихся на занятиях. Ниже приведены методические рекомендации по выполнению всех видов текущего контроля в соответствии с рабочей программой. </w:t>
      </w:r>
    </w:p>
    <w:p w:rsidR="00000000" w:rsidDel="00000000" w:rsidP="00000000" w:rsidRDefault="00000000" w:rsidRPr="00000000" w14:paraId="00000135">
      <w:pPr>
        <w:ind w:firstLine="708"/>
        <w:rPr>
          <w:b w:val="1"/>
          <w:color w:val="000000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3.1 </w:t>
      </w:r>
      <w:r w:rsidDel="00000000" w:rsidR="00000000" w:rsidRPr="00000000">
        <w:rPr>
          <w:b w:val="1"/>
          <w:color w:val="000000"/>
          <w:sz w:val="23"/>
          <w:szCs w:val="23"/>
          <w:rtl w:val="0"/>
        </w:rPr>
        <w:t xml:space="preserve">Требования к оформлению отчетов по практическим</w:t>
      </w:r>
      <w:r w:rsidDel="00000000" w:rsidR="00000000" w:rsidRPr="00000000">
        <w:rPr>
          <w:color w:val="000000"/>
          <w:sz w:val="23"/>
          <w:szCs w:val="23"/>
          <w:rtl w:val="0"/>
        </w:rPr>
        <w:t xml:space="preserve"> </w:t>
      </w:r>
      <w:r w:rsidDel="00000000" w:rsidR="00000000" w:rsidRPr="00000000">
        <w:rPr>
          <w:b w:val="1"/>
          <w:color w:val="000000"/>
          <w:sz w:val="23"/>
          <w:szCs w:val="23"/>
          <w:rtl w:val="0"/>
        </w:rPr>
        <w:t xml:space="preserve">занятиям</w:t>
      </w:r>
    </w:p>
    <w:p w:rsidR="00000000" w:rsidDel="00000000" w:rsidP="00000000" w:rsidRDefault="00000000" w:rsidRPr="00000000" w14:paraId="00000136">
      <w:pPr>
        <w:ind w:firstLine="708"/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Практические работы выполняются на компьютере в соответствии с выданными методическими указаниями. Результатом выполнения работы является отчет о проделанной работе, который должен быть распечатан и сложен в специальную папку на листах формата А4, которые должны быть скреплены. Первый (титульный) лист (приложение 1) должен содержать сведения об исполнителе. </w:t>
      </w:r>
    </w:p>
    <w:p w:rsidR="00000000" w:rsidDel="00000000" w:rsidP="00000000" w:rsidRDefault="00000000" w:rsidRPr="00000000" w14:paraId="00000137">
      <w:pPr>
        <w:ind w:firstLine="708"/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Студент должен защитить практическую работу индивидуально. Подвести итог и сформулировать основные выводы. Сдать работу преподавателю (т.е. защитить её на оценку) можно на том же занятии, на котором она выполнялась. Защита практической работы осуществляется путем частичной демонстрации проделанной работы и ответов на контрольные вопросы, приведенных в конце методических указаний.  </w:t>
      </w:r>
    </w:p>
    <w:p w:rsidR="00000000" w:rsidDel="00000000" w:rsidP="00000000" w:rsidRDefault="00000000" w:rsidRPr="00000000" w14:paraId="0000013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23" w:hanging="36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Структура отчета практической работы:</w:t>
      </w:r>
    </w:p>
    <w:p w:rsidR="00000000" w:rsidDel="00000000" w:rsidP="00000000" w:rsidRDefault="00000000" w:rsidRPr="00000000" w14:paraId="00000139">
      <w:pPr>
        <w:keepNext w:val="0"/>
        <w:keepLines w:val="0"/>
        <w:pageBreakBefore w:val="0"/>
        <w:widowControl w:val="0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426"/>
        </w:tabs>
        <w:spacing w:after="0" w:before="0" w:line="240" w:lineRule="auto"/>
        <w:ind w:left="0" w:right="23" w:firstLine="0"/>
        <w:jc w:val="both"/>
        <w:rPr/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Цель и задачи работы. Формулируются в соответствии с методическими указаниями.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A">
      <w:pPr>
        <w:keepNext w:val="0"/>
        <w:keepLines w:val="0"/>
        <w:pageBreakBefore w:val="0"/>
        <w:widowControl w:val="0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426"/>
        </w:tabs>
        <w:spacing w:after="0" w:before="0" w:line="240" w:lineRule="auto"/>
        <w:ind w:left="0" w:right="23" w:firstLine="0"/>
        <w:jc w:val="both"/>
        <w:rPr/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Ход работы. Выполнение предложенных заданий.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B">
      <w:pPr>
        <w:keepNext w:val="0"/>
        <w:keepLines w:val="0"/>
        <w:pageBreakBefore w:val="0"/>
        <w:widowControl w:val="0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426"/>
        </w:tabs>
        <w:spacing w:after="0" w:before="0" w:line="240" w:lineRule="auto"/>
        <w:ind w:left="0" w:right="23" w:firstLine="0"/>
        <w:jc w:val="both"/>
        <w:rPr/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Описание выполненной работы, сопровождаемой скриншотами.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C">
      <w:pPr>
        <w:keepNext w:val="0"/>
        <w:keepLines w:val="0"/>
        <w:pageBreakBefore w:val="0"/>
        <w:widowControl w:val="0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426"/>
        </w:tabs>
        <w:spacing w:after="0" w:before="0" w:line="240" w:lineRule="auto"/>
        <w:ind w:left="0" w:right="23" w:firstLine="0"/>
        <w:jc w:val="both"/>
        <w:rPr/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Выводы.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23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Программа практических работ по дисциплине:</w:t>
      </w:r>
    </w:p>
    <w:p w:rsidR="00000000" w:rsidDel="00000000" w:rsidP="00000000" w:rsidRDefault="00000000" w:rsidRPr="00000000" w14:paraId="0000013E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 №1. Инструментальные средства проектирования баз данных.</w:t>
      </w:r>
    </w:p>
    <w:p w:rsidR="00000000" w:rsidDel="00000000" w:rsidP="00000000" w:rsidRDefault="00000000" w:rsidRPr="00000000" w14:paraId="0000013F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 №2. Построение ER-модели для заданной предметной области в MySQL Workbench.</w:t>
      </w:r>
    </w:p>
    <w:p w:rsidR="00000000" w:rsidDel="00000000" w:rsidP="00000000" w:rsidRDefault="00000000" w:rsidRPr="00000000" w14:paraId="00000140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 №3. Освоение принципов проектирования БД. </w:t>
      </w:r>
    </w:p>
    <w:p w:rsidR="00000000" w:rsidDel="00000000" w:rsidP="00000000" w:rsidRDefault="00000000" w:rsidRPr="00000000" w14:paraId="00000141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 №4. Нормализация таблиц при проектировании баз данных.</w:t>
      </w:r>
    </w:p>
    <w:p w:rsidR="00000000" w:rsidDel="00000000" w:rsidP="00000000" w:rsidRDefault="00000000" w:rsidRPr="00000000" w14:paraId="00000142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 №5. Создание базы данных и таблиц в СУБД.</w:t>
      </w:r>
    </w:p>
    <w:p w:rsidR="00000000" w:rsidDel="00000000" w:rsidP="00000000" w:rsidRDefault="00000000" w:rsidRPr="00000000" w14:paraId="00000143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 №6. Заполнение таблиц БД с помощью запросов. </w:t>
      </w:r>
    </w:p>
    <w:p w:rsidR="00000000" w:rsidDel="00000000" w:rsidP="00000000" w:rsidRDefault="00000000" w:rsidRPr="00000000" w14:paraId="00000144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 №7. Реализация основных запросов.</w:t>
      </w:r>
    </w:p>
    <w:p w:rsidR="00000000" w:rsidDel="00000000" w:rsidP="00000000" w:rsidRDefault="00000000" w:rsidRPr="00000000" w14:paraId="00000145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 №8. Хранимые процедуры и триггеры.</w:t>
      </w:r>
    </w:p>
    <w:p w:rsidR="00000000" w:rsidDel="00000000" w:rsidP="00000000" w:rsidRDefault="00000000" w:rsidRPr="00000000" w14:paraId="00000146">
      <w:pPr>
        <w:jc w:val="center"/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7">
      <w:pPr>
        <w:jc w:val="center"/>
        <w:rPr>
          <w:i w:val="1"/>
          <w:sz w:val="23"/>
          <w:szCs w:val="23"/>
        </w:rPr>
      </w:pPr>
      <w:r w:rsidDel="00000000" w:rsidR="00000000" w:rsidRPr="00000000">
        <w:rPr>
          <w:i w:val="1"/>
          <w:sz w:val="23"/>
          <w:szCs w:val="23"/>
          <w:rtl w:val="0"/>
        </w:rPr>
        <w:t xml:space="preserve">Экспертная оценка выполнения практических работ</w:t>
      </w:r>
    </w:p>
    <w:p w:rsidR="00000000" w:rsidDel="00000000" w:rsidP="00000000" w:rsidRDefault="00000000" w:rsidRPr="00000000" w14:paraId="00000148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Оценка «5»</w:t>
      </w:r>
    </w:p>
    <w:p w:rsidR="00000000" w:rsidDel="00000000" w:rsidP="00000000" w:rsidRDefault="00000000" w:rsidRPr="00000000" w14:paraId="00000149">
      <w:pPr>
        <w:keepNext w:val="0"/>
        <w:keepLines w:val="0"/>
        <w:pageBreakBefore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выполнил работы в полном объеме с соблюдением необходимой последовательности действий;</w:t>
      </w:r>
    </w:p>
    <w:p w:rsidR="00000000" w:rsidDel="00000000" w:rsidP="00000000" w:rsidRDefault="00000000" w:rsidRPr="00000000" w14:paraId="0000014A">
      <w:pPr>
        <w:keepNext w:val="0"/>
        <w:keepLines w:val="0"/>
        <w:pageBreakBefore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проводит работу в условиях, обеспечивающих получение правильных результатов и выводов;</w:t>
      </w:r>
    </w:p>
    <w:p w:rsidR="00000000" w:rsidDel="00000000" w:rsidP="00000000" w:rsidRDefault="00000000" w:rsidRPr="00000000" w14:paraId="0000014B">
      <w:pPr>
        <w:keepNext w:val="0"/>
        <w:keepLines w:val="0"/>
        <w:pageBreakBefore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соблюдает правила техники безопасности;</w:t>
      </w:r>
    </w:p>
    <w:p w:rsidR="00000000" w:rsidDel="00000000" w:rsidP="00000000" w:rsidRDefault="00000000" w:rsidRPr="00000000" w14:paraId="0000014C">
      <w:pPr>
        <w:keepNext w:val="0"/>
        <w:keepLines w:val="0"/>
        <w:pageBreakBefore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в ответе правильно и аккуратно выполняет все записи, таблицы, рисунки, чертежи, графики, вычисления;</w:t>
      </w:r>
    </w:p>
    <w:p w:rsidR="00000000" w:rsidDel="00000000" w:rsidP="00000000" w:rsidRDefault="00000000" w:rsidRPr="00000000" w14:paraId="0000014D">
      <w:pPr>
        <w:keepNext w:val="0"/>
        <w:keepLines w:val="0"/>
        <w:pageBreakBefore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правильно выполняет анализ ошибок.</w:t>
      </w:r>
    </w:p>
    <w:p w:rsidR="00000000" w:rsidDel="00000000" w:rsidP="00000000" w:rsidRDefault="00000000" w:rsidRPr="00000000" w14:paraId="0000014E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Оценка «4» ставится, если выполнены требования к оценке 5, но допущены 2-3 недочета, не более одной ошибки и одного недочета.</w:t>
      </w:r>
    </w:p>
    <w:p w:rsidR="00000000" w:rsidDel="00000000" w:rsidP="00000000" w:rsidRDefault="00000000" w:rsidRPr="00000000" w14:paraId="0000014F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Оценка «3» ставится, если</w:t>
      </w:r>
    </w:p>
    <w:p w:rsidR="00000000" w:rsidDel="00000000" w:rsidP="00000000" w:rsidRDefault="00000000" w:rsidRPr="00000000" w14:paraId="00000150">
      <w:pPr>
        <w:keepNext w:val="0"/>
        <w:keepLines w:val="0"/>
        <w:pageBreakBefore w:val="0"/>
        <w:widowControl w:val="1"/>
        <w:numPr>
          <w:ilvl w:val="0"/>
          <w:numId w:val="1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работа выполнена не полностью, но объем выполненной части таков, что позволяет получить правильные результаты и выводы</w:t>
      </w:r>
    </w:p>
    <w:p w:rsidR="00000000" w:rsidDel="00000000" w:rsidP="00000000" w:rsidRDefault="00000000" w:rsidRPr="00000000" w14:paraId="00000151">
      <w:pPr>
        <w:keepNext w:val="0"/>
        <w:keepLines w:val="0"/>
        <w:pageBreakBefore w:val="0"/>
        <w:widowControl w:val="1"/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в ходе проведения работы были допущены ошибки.</w:t>
      </w:r>
    </w:p>
    <w:p w:rsidR="00000000" w:rsidDel="00000000" w:rsidP="00000000" w:rsidRDefault="00000000" w:rsidRPr="00000000" w14:paraId="00000152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Оценка «2» ставится, если студент совсем не выполнил работу.</w:t>
      </w:r>
    </w:p>
    <w:p w:rsidR="00000000" w:rsidDel="00000000" w:rsidP="00000000" w:rsidRDefault="00000000" w:rsidRPr="00000000" w14:paraId="00000153">
      <w:pPr>
        <w:jc w:val="both"/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4">
      <w:pPr>
        <w:jc w:val="both"/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5">
      <w:pPr>
        <w:jc w:val="both"/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23" w:firstLine="708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3.2 Типовые тестовые задания </w:t>
      </w:r>
    </w:p>
    <w:p w:rsidR="00000000" w:rsidDel="00000000" w:rsidP="00000000" w:rsidRDefault="00000000" w:rsidRPr="00000000" w14:paraId="00000157">
      <w:pPr>
        <w:widowControl w:val="0"/>
        <w:jc w:val="center"/>
        <w:rPr>
          <w:i w:val="1"/>
          <w:sz w:val="23"/>
          <w:szCs w:val="23"/>
        </w:rPr>
        <w:sectPr>
          <w:type w:val="nextPage"/>
          <w:pgSz w:h="16838" w:w="11906" w:orient="portrait"/>
          <w:pgMar w:bottom="1134" w:top="1134" w:left="1701" w:right="850" w:header="708" w:footer="708"/>
        </w:sectPr>
      </w:pPr>
      <w:r w:rsidDel="00000000" w:rsidR="00000000" w:rsidRPr="00000000">
        <w:rPr>
          <w:i w:val="1"/>
          <w:sz w:val="23"/>
          <w:szCs w:val="23"/>
          <w:rtl w:val="0"/>
        </w:rPr>
        <w:t xml:space="preserve">Текущий контроль по лекции </w:t>
        <w:br w:type="textWrapping"/>
        <w:t xml:space="preserve">«Архитектура компьютера»</w:t>
      </w:r>
    </w:p>
    <w:p w:rsidR="00000000" w:rsidDel="00000000" w:rsidP="00000000" w:rsidRDefault="00000000" w:rsidRPr="00000000" w14:paraId="00000158">
      <w:pPr>
        <w:widowControl w:val="0"/>
        <w:jc w:val="both"/>
        <w:rPr>
          <w:sz w:val="23"/>
          <w:szCs w:val="23"/>
        </w:rPr>
        <w:sectPr>
          <w:type w:val="continuous"/>
          <w:pgSz w:h="16838" w:w="11906" w:orient="portrait"/>
          <w:pgMar w:bottom="1134" w:top="1134" w:left="1701" w:right="850" w:header="708" w:footer="708"/>
        </w:sectPr>
      </w:pPr>
      <w:r w:rsidDel="00000000" w:rsidR="00000000" w:rsidRPr="00000000">
        <w:rPr>
          <w:b w:val="1"/>
          <w:sz w:val="23"/>
          <w:szCs w:val="23"/>
          <w:u w:val="singl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9">
      <w:pPr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Вопрос №1: Что такое база данных?</w:t>
      </w:r>
    </w:p>
    <w:p w:rsidR="00000000" w:rsidDel="00000000" w:rsidP="00000000" w:rsidRDefault="00000000" w:rsidRPr="00000000" w14:paraId="0000015A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A) Совокупность взаимосвязанных данных, организованных специальным образом.</w:t>
      </w:r>
    </w:p>
    <w:p w:rsidR="00000000" w:rsidDel="00000000" w:rsidP="00000000" w:rsidRDefault="00000000" w:rsidRPr="00000000" w14:paraId="0000015B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B) Набор файлов и папок операционной системы.</w:t>
      </w:r>
    </w:p>
    <w:p w:rsidR="00000000" w:rsidDel="00000000" w:rsidP="00000000" w:rsidRDefault="00000000" w:rsidRPr="00000000" w14:paraId="0000015C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C) Программное обеспечение для обработки документов.</w:t>
      </w:r>
    </w:p>
    <w:p w:rsidR="00000000" w:rsidDel="00000000" w:rsidP="00000000" w:rsidRDefault="00000000" w:rsidRPr="00000000" w14:paraId="0000015D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Правильный ответ: A</w:t>
      </w:r>
    </w:p>
    <w:p w:rsidR="00000000" w:rsidDel="00000000" w:rsidP="00000000" w:rsidRDefault="00000000" w:rsidRPr="00000000" w14:paraId="0000015E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F">
      <w:pPr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Вопрос №2: Как называется процесс приведения базы данных к определенной структуре?</w:t>
      </w:r>
    </w:p>
    <w:p w:rsidR="00000000" w:rsidDel="00000000" w:rsidP="00000000" w:rsidRDefault="00000000" w:rsidRPr="00000000" w14:paraId="00000160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A) Нормализация.</w:t>
      </w:r>
    </w:p>
    <w:p w:rsidR="00000000" w:rsidDel="00000000" w:rsidP="00000000" w:rsidRDefault="00000000" w:rsidRPr="00000000" w14:paraId="00000161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B) Инкапсуляция.</w:t>
      </w:r>
    </w:p>
    <w:p w:rsidR="00000000" w:rsidDel="00000000" w:rsidP="00000000" w:rsidRDefault="00000000" w:rsidRPr="00000000" w14:paraId="00000162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C) Абстрагирование.</w:t>
      </w:r>
    </w:p>
    <w:p w:rsidR="00000000" w:rsidDel="00000000" w:rsidP="00000000" w:rsidRDefault="00000000" w:rsidRPr="00000000" w14:paraId="00000163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Правильный ответ: A</w:t>
      </w:r>
    </w:p>
    <w:p w:rsidR="00000000" w:rsidDel="00000000" w:rsidP="00000000" w:rsidRDefault="00000000" w:rsidRPr="00000000" w14:paraId="00000164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5">
      <w:pPr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Вопрос №3: Какой термин обозначает элемент данных, хранящийся в таблице БД?</w:t>
      </w:r>
    </w:p>
    <w:p w:rsidR="00000000" w:rsidDel="00000000" w:rsidP="00000000" w:rsidRDefault="00000000" w:rsidRPr="00000000" w14:paraId="00000166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A) Атрибут.</w:t>
      </w:r>
    </w:p>
    <w:p w:rsidR="00000000" w:rsidDel="00000000" w:rsidP="00000000" w:rsidRDefault="00000000" w:rsidRPr="00000000" w14:paraId="00000167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B) Запись.</w:t>
      </w:r>
    </w:p>
    <w:p w:rsidR="00000000" w:rsidDel="00000000" w:rsidP="00000000" w:rsidRDefault="00000000" w:rsidRPr="00000000" w14:paraId="00000168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C) Поле.</w:t>
      </w:r>
    </w:p>
    <w:p w:rsidR="00000000" w:rsidDel="00000000" w:rsidP="00000000" w:rsidRDefault="00000000" w:rsidRPr="00000000" w14:paraId="00000169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Правильный ответ: C</w:t>
      </w:r>
    </w:p>
    <w:p w:rsidR="00000000" w:rsidDel="00000000" w:rsidP="00000000" w:rsidRDefault="00000000" w:rsidRPr="00000000" w14:paraId="0000016A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B">
      <w:pPr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Вопрос №4: Какие отношения могут существовать между таблицами в реляционной модели данных?</w:t>
      </w:r>
    </w:p>
    <w:p w:rsidR="00000000" w:rsidDel="00000000" w:rsidP="00000000" w:rsidRDefault="00000000" w:rsidRPr="00000000" w14:paraId="0000016C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A) Один-к-одному, один-ко-многим, многие-ко-многим.</w:t>
      </w:r>
    </w:p>
    <w:p w:rsidR="00000000" w:rsidDel="00000000" w:rsidP="00000000" w:rsidRDefault="00000000" w:rsidRPr="00000000" w14:paraId="0000016D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B) Прямые и обратные связи.</w:t>
      </w:r>
    </w:p>
    <w:p w:rsidR="00000000" w:rsidDel="00000000" w:rsidP="00000000" w:rsidRDefault="00000000" w:rsidRPr="00000000" w14:paraId="0000016E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C) Родительские и дочерние зависимости.</w:t>
      </w:r>
    </w:p>
    <w:p w:rsidR="00000000" w:rsidDel="00000000" w:rsidP="00000000" w:rsidRDefault="00000000" w:rsidRPr="00000000" w14:paraId="0000016F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Правильный ответ: A</w:t>
      </w:r>
    </w:p>
    <w:p w:rsidR="00000000" w:rsidDel="00000000" w:rsidP="00000000" w:rsidRDefault="00000000" w:rsidRPr="00000000" w14:paraId="00000170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1">
      <w:pPr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Вопрос №5: Что означает понятие "первичный ключ"?</w:t>
      </w:r>
    </w:p>
    <w:p w:rsidR="00000000" w:rsidDel="00000000" w:rsidP="00000000" w:rsidRDefault="00000000" w:rsidRPr="00000000" w14:paraId="00000172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A) Уникальное значение, однозначно определяющее запись таблицы.</w:t>
      </w:r>
    </w:p>
    <w:p w:rsidR="00000000" w:rsidDel="00000000" w:rsidP="00000000" w:rsidRDefault="00000000" w:rsidRPr="00000000" w14:paraId="00000173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B) Ключевое слово SQL-запросов.</w:t>
      </w:r>
    </w:p>
    <w:p w:rsidR="00000000" w:rsidDel="00000000" w:rsidP="00000000" w:rsidRDefault="00000000" w:rsidRPr="00000000" w14:paraId="00000174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C) Имя поля, используемого для сортировки записей.</w:t>
      </w:r>
    </w:p>
    <w:p w:rsidR="00000000" w:rsidDel="00000000" w:rsidP="00000000" w:rsidRDefault="00000000" w:rsidRPr="00000000" w14:paraId="00000175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Правильный ответ: A</w:t>
      </w:r>
    </w:p>
    <w:p w:rsidR="00000000" w:rsidDel="00000000" w:rsidP="00000000" w:rsidRDefault="00000000" w:rsidRPr="00000000" w14:paraId="00000176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7">
      <w:pPr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Вопрос №6: Как называются структуры, предназначенные для ускорения выборки данных из больших объемов?</w:t>
      </w:r>
    </w:p>
    <w:p w:rsidR="00000000" w:rsidDel="00000000" w:rsidP="00000000" w:rsidRDefault="00000000" w:rsidRPr="00000000" w14:paraId="00000178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A) Индексы.</w:t>
      </w:r>
    </w:p>
    <w:p w:rsidR="00000000" w:rsidDel="00000000" w:rsidP="00000000" w:rsidRDefault="00000000" w:rsidRPr="00000000" w14:paraId="00000179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B) Триггеры.</w:t>
      </w:r>
    </w:p>
    <w:p w:rsidR="00000000" w:rsidDel="00000000" w:rsidP="00000000" w:rsidRDefault="00000000" w:rsidRPr="00000000" w14:paraId="0000017A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C) Хранимые процедуры.</w:t>
      </w:r>
    </w:p>
    <w:p w:rsidR="00000000" w:rsidDel="00000000" w:rsidP="00000000" w:rsidRDefault="00000000" w:rsidRPr="00000000" w14:paraId="0000017B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Правильный ответ: A</w:t>
      </w:r>
    </w:p>
    <w:p w:rsidR="00000000" w:rsidDel="00000000" w:rsidP="00000000" w:rsidRDefault="00000000" w:rsidRPr="00000000" w14:paraId="0000017C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D">
      <w:pPr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Вопрос №7: Какая форма нормализации минимизирует избыточность данных?</w:t>
      </w:r>
    </w:p>
    <w:p w:rsidR="00000000" w:rsidDel="00000000" w:rsidP="00000000" w:rsidRDefault="00000000" w:rsidRPr="00000000" w14:paraId="0000017E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A) Третья нормальная форма (3NF).</w:t>
      </w:r>
    </w:p>
    <w:p w:rsidR="00000000" w:rsidDel="00000000" w:rsidP="00000000" w:rsidRDefault="00000000" w:rsidRPr="00000000" w14:paraId="0000017F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B) Первая нормальная форма (1NF).</w:t>
      </w:r>
    </w:p>
    <w:p w:rsidR="00000000" w:rsidDel="00000000" w:rsidP="00000000" w:rsidRDefault="00000000" w:rsidRPr="00000000" w14:paraId="00000180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C) Вторая нормальная форма (2NF).</w:t>
      </w:r>
    </w:p>
    <w:p w:rsidR="00000000" w:rsidDel="00000000" w:rsidP="00000000" w:rsidRDefault="00000000" w:rsidRPr="00000000" w14:paraId="00000181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Правильный ответ: A</w:t>
      </w:r>
    </w:p>
    <w:p w:rsidR="00000000" w:rsidDel="00000000" w:rsidP="00000000" w:rsidRDefault="00000000" w:rsidRPr="00000000" w14:paraId="00000182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3">
      <w:pPr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Вопрос №8: Чем отличается транзакция от операции?</w:t>
      </w:r>
    </w:p>
    <w:p w:rsidR="00000000" w:rsidDel="00000000" w:rsidP="00000000" w:rsidRDefault="00000000" w:rsidRPr="00000000" w14:paraId="00000184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A) Транзакция объединяет последовательность операций, выполняемых атомарно.</w:t>
      </w:r>
    </w:p>
    <w:p w:rsidR="00000000" w:rsidDel="00000000" w:rsidP="00000000" w:rsidRDefault="00000000" w:rsidRPr="00000000" w14:paraId="00000185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B) Операция является составной частью транзакции.</w:t>
      </w:r>
    </w:p>
    <w:p w:rsidR="00000000" w:rsidDel="00000000" w:rsidP="00000000" w:rsidRDefault="00000000" w:rsidRPr="00000000" w14:paraId="00000186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C) Нет разницы, это синонимы.</w:t>
      </w:r>
    </w:p>
    <w:p w:rsidR="00000000" w:rsidDel="00000000" w:rsidP="00000000" w:rsidRDefault="00000000" w:rsidRPr="00000000" w14:paraId="00000187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Правильный ответ: A</w:t>
      </w:r>
    </w:p>
    <w:p w:rsidR="00000000" w:rsidDel="00000000" w:rsidP="00000000" w:rsidRDefault="00000000" w:rsidRPr="00000000" w14:paraId="00000188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9">
      <w:pPr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Вопрос №9: Для чего используется каскадное удаление в отношениях?</w:t>
      </w:r>
    </w:p>
    <w:p w:rsidR="00000000" w:rsidDel="00000000" w:rsidP="00000000" w:rsidRDefault="00000000" w:rsidRPr="00000000" w14:paraId="0000018A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A) Автоматическое удаление зависимых записей при удалении основной записи.</w:t>
      </w:r>
    </w:p>
    <w:p w:rsidR="00000000" w:rsidDel="00000000" w:rsidP="00000000" w:rsidRDefault="00000000" w:rsidRPr="00000000" w14:paraId="0000018B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B) Удаление всех данных из таблицы.</w:t>
      </w:r>
    </w:p>
    <w:p w:rsidR="00000000" w:rsidDel="00000000" w:rsidP="00000000" w:rsidRDefault="00000000" w:rsidRPr="00000000" w14:paraId="0000018C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C) Временное удаление данных для оптимизации запросов.</w:t>
      </w:r>
    </w:p>
    <w:p w:rsidR="00000000" w:rsidDel="00000000" w:rsidP="00000000" w:rsidRDefault="00000000" w:rsidRPr="00000000" w14:paraId="0000018D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Правильный ответ: A</w:t>
      </w:r>
    </w:p>
    <w:p w:rsidR="00000000" w:rsidDel="00000000" w:rsidP="00000000" w:rsidRDefault="00000000" w:rsidRPr="00000000" w14:paraId="0000018E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F">
      <w:pPr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Вопрос №10: Что представляет собой первичный индекс?</w:t>
      </w:r>
    </w:p>
    <w:p w:rsidR="00000000" w:rsidDel="00000000" w:rsidP="00000000" w:rsidRDefault="00000000" w:rsidRPr="00000000" w14:paraId="00000190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A) Индекс, построенный на основе первичного ключа.</w:t>
      </w:r>
    </w:p>
    <w:p w:rsidR="00000000" w:rsidDel="00000000" w:rsidP="00000000" w:rsidRDefault="00000000" w:rsidRPr="00000000" w14:paraId="00000191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B) Индекс, созданный вручную администратором базы данных.</w:t>
      </w:r>
    </w:p>
    <w:p w:rsidR="00000000" w:rsidDel="00000000" w:rsidP="00000000" w:rsidRDefault="00000000" w:rsidRPr="00000000" w14:paraId="00000192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C) Второстепенный вспомогательный индекс.</w:t>
      </w:r>
    </w:p>
    <w:p w:rsidR="00000000" w:rsidDel="00000000" w:rsidP="00000000" w:rsidRDefault="00000000" w:rsidRPr="00000000" w14:paraId="00000193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Правильный ответ: A</w:t>
      </w:r>
    </w:p>
    <w:p w:rsidR="00000000" w:rsidDel="00000000" w:rsidP="00000000" w:rsidRDefault="00000000" w:rsidRPr="00000000" w14:paraId="00000194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5">
      <w:pPr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Вопрос №11: Что такое целостность сущностей?</w:t>
      </w:r>
    </w:p>
    <w:p w:rsidR="00000000" w:rsidDel="00000000" w:rsidP="00000000" w:rsidRDefault="00000000" w:rsidRPr="00000000" w14:paraId="00000196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A) Требование уникальности значений полей, составляющих первичный ключ.</w:t>
      </w:r>
    </w:p>
    <w:p w:rsidR="00000000" w:rsidDel="00000000" w:rsidP="00000000" w:rsidRDefault="00000000" w:rsidRPr="00000000" w14:paraId="00000197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B) Отсутствие дублирования данных в одной таблице.</w:t>
      </w:r>
    </w:p>
    <w:p w:rsidR="00000000" w:rsidDel="00000000" w:rsidP="00000000" w:rsidRDefault="00000000" w:rsidRPr="00000000" w14:paraId="00000198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C) Поддержание согласованности данных между разными таблицами.</w:t>
      </w:r>
    </w:p>
    <w:p w:rsidR="00000000" w:rsidDel="00000000" w:rsidP="00000000" w:rsidRDefault="00000000" w:rsidRPr="00000000" w14:paraId="00000199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Правильный ответ: A</w:t>
      </w:r>
    </w:p>
    <w:p w:rsidR="00000000" w:rsidDel="00000000" w:rsidP="00000000" w:rsidRDefault="00000000" w:rsidRPr="00000000" w14:paraId="0000019A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B">
      <w:pPr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Вопрос №12: Как называют процессы одновременного обращения пользователей к данным?</w:t>
      </w:r>
    </w:p>
    <w:p w:rsidR="00000000" w:rsidDel="00000000" w:rsidP="00000000" w:rsidRDefault="00000000" w:rsidRPr="00000000" w14:paraId="0000019C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A) Конкурентный доступ.</w:t>
      </w:r>
    </w:p>
    <w:p w:rsidR="00000000" w:rsidDel="00000000" w:rsidP="00000000" w:rsidRDefault="00000000" w:rsidRPr="00000000" w14:paraId="0000019D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B) Кэширование данных.</w:t>
      </w:r>
    </w:p>
    <w:p w:rsidR="00000000" w:rsidDel="00000000" w:rsidP="00000000" w:rsidRDefault="00000000" w:rsidRPr="00000000" w14:paraId="0000019E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C) Оптимизация индексов.</w:t>
      </w:r>
    </w:p>
    <w:p w:rsidR="00000000" w:rsidDel="00000000" w:rsidP="00000000" w:rsidRDefault="00000000" w:rsidRPr="00000000" w14:paraId="0000019F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Правильный ответ: A</w:t>
      </w:r>
    </w:p>
    <w:p w:rsidR="00000000" w:rsidDel="00000000" w:rsidP="00000000" w:rsidRDefault="00000000" w:rsidRPr="00000000" w14:paraId="000001A0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1">
      <w:pPr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Вопрос №13: Что описывает концепция ACID?</w:t>
      </w:r>
    </w:p>
    <w:p w:rsidR="00000000" w:rsidDel="00000000" w:rsidP="00000000" w:rsidRDefault="00000000" w:rsidRPr="00000000" w14:paraId="000001A2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A) Свойства надежности транзакций: Атомарность, Согласованность, Изоляция, Долговечность.</w:t>
      </w:r>
    </w:p>
    <w:p w:rsidR="00000000" w:rsidDel="00000000" w:rsidP="00000000" w:rsidRDefault="00000000" w:rsidRPr="00000000" w14:paraId="000001A3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B) Методологию проектирования схем баз данных.</w:t>
      </w:r>
    </w:p>
    <w:p w:rsidR="00000000" w:rsidDel="00000000" w:rsidP="00000000" w:rsidRDefault="00000000" w:rsidRPr="00000000" w14:paraId="000001A4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C) Алгоритм шифрования данных.</w:t>
      </w:r>
    </w:p>
    <w:p w:rsidR="00000000" w:rsidDel="00000000" w:rsidP="00000000" w:rsidRDefault="00000000" w:rsidRPr="00000000" w14:paraId="000001A5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Правильный ответ: A</w:t>
      </w:r>
    </w:p>
    <w:p w:rsidR="00000000" w:rsidDel="00000000" w:rsidP="00000000" w:rsidRDefault="00000000" w:rsidRPr="00000000" w14:paraId="000001A6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7">
      <w:pPr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Вопрос №14: Какой уровень нормализации запрещает частичную зависимость неключевых атрибутов от части первичного ключа?</w:t>
      </w:r>
    </w:p>
    <w:p w:rsidR="00000000" w:rsidDel="00000000" w:rsidP="00000000" w:rsidRDefault="00000000" w:rsidRPr="00000000" w14:paraId="000001A8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A) Вторая нормальная форма (2NF).</w:t>
      </w:r>
    </w:p>
    <w:p w:rsidR="00000000" w:rsidDel="00000000" w:rsidP="00000000" w:rsidRDefault="00000000" w:rsidRPr="00000000" w14:paraId="000001A9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B) Четвертая нормальная форма (4NF).</w:t>
      </w:r>
    </w:p>
    <w:p w:rsidR="00000000" w:rsidDel="00000000" w:rsidP="00000000" w:rsidRDefault="00000000" w:rsidRPr="00000000" w14:paraId="000001AA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C) Пятая нормальная форма (5NF).</w:t>
      </w:r>
    </w:p>
    <w:p w:rsidR="00000000" w:rsidDel="00000000" w:rsidP="00000000" w:rsidRDefault="00000000" w:rsidRPr="00000000" w14:paraId="000001AB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Правильный ответ: A</w:t>
      </w:r>
    </w:p>
    <w:p w:rsidR="00000000" w:rsidDel="00000000" w:rsidP="00000000" w:rsidRDefault="00000000" w:rsidRPr="00000000" w14:paraId="000001AC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D">
      <w:pPr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Вопрос №15: Что такое триггер в базе данных?</w:t>
      </w:r>
    </w:p>
    <w:p w:rsidR="00000000" w:rsidDel="00000000" w:rsidP="00000000" w:rsidRDefault="00000000" w:rsidRPr="00000000" w14:paraId="000001AE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A) Специальная процедура, автоматически запускаемая при определенных событиях (например, вставка или обновление данных).</w:t>
      </w:r>
    </w:p>
    <w:p w:rsidR="00000000" w:rsidDel="00000000" w:rsidP="00000000" w:rsidRDefault="00000000" w:rsidRPr="00000000" w14:paraId="000001AF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B) Механизм блокировки данных.</w:t>
      </w:r>
    </w:p>
    <w:p w:rsidR="00000000" w:rsidDel="00000000" w:rsidP="00000000" w:rsidRDefault="00000000" w:rsidRPr="00000000" w14:paraId="000001B0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C) Логический оператор сравнения условий.</w:t>
      </w:r>
    </w:p>
    <w:p w:rsidR="00000000" w:rsidDel="00000000" w:rsidP="00000000" w:rsidRDefault="00000000" w:rsidRPr="00000000" w14:paraId="000001B1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Правильный ответ: A</w:t>
      </w:r>
    </w:p>
    <w:p w:rsidR="00000000" w:rsidDel="00000000" w:rsidP="00000000" w:rsidRDefault="00000000" w:rsidRPr="00000000" w14:paraId="000001B2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3">
      <w:pPr>
        <w:ind w:firstLine="708"/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3.3 Методические рекомендации по выполнению индивидуального задания</w:t>
      </w:r>
    </w:p>
    <w:p w:rsidR="00000000" w:rsidDel="00000000" w:rsidP="00000000" w:rsidRDefault="00000000" w:rsidRPr="00000000" w14:paraId="000001B4">
      <w:pPr>
        <w:tabs>
          <w:tab w:val="left" w:leader="none" w:pos="709"/>
        </w:tabs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ab/>
        <w:t xml:space="preserve">Индивидуальное задание по практике выполняется в той же форме, что и весь отчет по практике, а конкретно в печатном виде, каждый лист должен иметь поля: 3 см – левое, 2 см – правое, 2,5 см – верхнее и нижнее, красная строка – 1см., нумерация страниц внизу справа. Каждый лист имеет рамку с маленьким штампом. Таблицы, диаграммы, рисунки, выполненные студентами на отдельных листах, включаются в общую нумерацию, приложения включаются в отчет без нумерации страниц. Все таблицы должны иметь содержательный заголовок. Шрифт Times New Roman, 14 с интервалом 1,5.</w:t>
      </w:r>
    </w:p>
    <w:p w:rsidR="00000000" w:rsidDel="00000000" w:rsidP="00000000" w:rsidRDefault="00000000" w:rsidRPr="00000000" w14:paraId="000001B5">
      <w:pPr>
        <w:tabs>
          <w:tab w:val="left" w:leader="none" w:pos="709"/>
        </w:tabs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ab/>
        <w:t xml:space="preserve">Индивидуальное задание должно соответствовать выбранной теме и содержать не менее 6 листов:</w:t>
      </w:r>
    </w:p>
    <w:p w:rsidR="00000000" w:rsidDel="00000000" w:rsidP="00000000" w:rsidRDefault="00000000" w:rsidRPr="00000000" w14:paraId="000001B6">
      <w:pPr>
        <w:tabs>
          <w:tab w:val="left" w:leader="none" w:pos="709"/>
        </w:tabs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- введение (1-2 листа)</w:t>
      </w:r>
    </w:p>
    <w:p w:rsidR="00000000" w:rsidDel="00000000" w:rsidP="00000000" w:rsidRDefault="00000000" w:rsidRPr="00000000" w14:paraId="000001B7">
      <w:pPr>
        <w:tabs>
          <w:tab w:val="left" w:leader="none" w:pos="709"/>
        </w:tabs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- содержание (2 - 3 листа)</w:t>
      </w:r>
    </w:p>
    <w:p w:rsidR="00000000" w:rsidDel="00000000" w:rsidP="00000000" w:rsidRDefault="00000000" w:rsidRPr="00000000" w14:paraId="000001B8">
      <w:pPr>
        <w:tabs>
          <w:tab w:val="left" w:leader="none" w:pos="709"/>
        </w:tabs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- заключение (1 лист)</w:t>
      </w:r>
    </w:p>
    <w:p w:rsidR="00000000" w:rsidDel="00000000" w:rsidP="00000000" w:rsidRDefault="00000000" w:rsidRPr="00000000" w14:paraId="000001B9">
      <w:pPr>
        <w:tabs>
          <w:tab w:val="left" w:leader="none" w:pos="709"/>
        </w:tabs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- приложения (по мере необходимости).</w:t>
      </w:r>
    </w:p>
    <w:p w:rsidR="00000000" w:rsidDel="00000000" w:rsidP="00000000" w:rsidRDefault="00000000" w:rsidRPr="00000000" w14:paraId="000001BA">
      <w:pPr>
        <w:tabs>
          <w:tab w:val="left" w:leader="none" w:pos="709"/>
        </w:tabs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Содержание ИЗ</w:t>
      </w:r>
    </w:p>
    <w:p w:rsidR="00000000" w:rsidDel="00000000" w:rsidP="00000000" w:rsidRDefault="00000000" w:rsidRPr="00000000" w14:paraId="000001BB">
      <w:pPr>
        <w:tabs>
          <w:tab w:val="left" w:leader="none" w:pos="709"/>
        </w:tabs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Введение.</w:t>
      </w:r>
    </w:p>
    <w:p w:rsidR="00000000" w:rsidDel="00000000" w:rsidP="00000000" w:rsidRDefault="00000000" w:rsidRPr="00000000" w14:paraId="000001BC">
      <w:pPr>
        <w:tabs>
          <w:tab w:val="left" w:leader="none" w:pos="709"/>
        </w:tabs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ab/>
        <w:t xml:space="preserve">Должна быть отражена актуальность темы для профессионального становления студента, для предприятия.</w:t>
      </w:r>
    </w:p>
    <w:p w:rsidR="00000000" w:rsidDel="00000000" w:rsidP="00000000" w:rsidRDefault="00000000" w:rsidRPr="00000000" w14:paraId="000001BD">
      <w:pPr>
        <w:tabs>
          <w:tab w:val="left" w:leader="none" w:pos="709"/>
        </w:tabs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2.Содержание.</w:t>
      </w:r>
    </w:p>
    <w:p w:rsidR="00000000" w:rsidDel="00000000" w:rsidP="00000000" w:rsidRDefault="00000000" w:rsidRPr="00000000" w14:paraId="000001BE">
      <w:pPr>
        <w:tabs>
          <w:tab w:val="left" w:leader="none" w:pos="709"/>
        </w:tabs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ab/>
        <w:t xml:space="preserve">Должны быть отражены следующие вопросы:</w:t>
      </w:r>
    </w:p>
    <w:p w:rsidR="00000000" w:rsidDel="00000000" w:rsidP="00000000" w:rsidRDefault="00000000" w:rsidRPr="00000000" w14:paraId="000001BF">
      <w:pPr>
        <w:tabs>
          <w:tab w:val="left" w:leader="none" w:pos="709"/>
        </w:tabs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- теоретический аспект индивидуального задания;</w:t>
      </w:r>
    </w:p>
    <w:p w:rsidR="00000000" w:rsidDel="00000000" w:rsidP="00000000" w:rsidRDefault="00000000" w:rsidRPr="00000000" w14:paraId="000001C0">
      <w:pPr>
        <w:tabs>
          <w:tab w:val="left" w:leader="none" w:pos="709"/>
        </w:tabs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- практический аспект индивидуального задания в конкретной организации (предприятии);</w:t>
      </w:r>
    </w:p>
    <w:p w:rsidR="00000000" w:rsidDel="00000000" w:rsidP="00000000" w:rsidRDefault="00000000" w:rsidRPr="00000000" w14:paraId="000001C1">
      <w:pPr>
        <w:tabs>
          <w:tab w:val="left" w:leader="none" w:pos="709"/>
        </w:tabs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Заключение.</w:t>
      </w:r>
    </w:p>
    <w:p w:rsidR="00000000" w:rsidDel="00000000" w:rsidP="00000000" w:rsidRDefault="00000000" w:rsidRPr="00000000" w14:paraId="000001C2">
      <w:pPr>
        <w:tabs>
          <w:tab w:val="left" w:leader="none" w:pos="709"/>
        </w:tabs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Должны быть:</w:t>
      </w:r>
    </w:p>
    <w:p w:rsidR="00000000" w:rsidDel="00000000" w:rsidP="00000000" w:rsidRDefault="00000000" w:rsidRPr="00000000" w14:paraId="000001C3">
      <w:pPr>
        <w:tabs>
          <w:tab w:val="left" w:leader="none" w:pos="709"/>
        </w:tabs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– анализ результатов выполнения индивидуального задания</w:t>
      </w:r>
    </w:p>
    <w:p w:rsidR="00000000" w:rsidDel="00000000" w:rsidP="00000000" w:rsidRDefault="00000000" w:rsidRPr="00000000" w14:paraId="000001C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ab/>
      </w:r>
    </w:p>
    <w:p w:rsidR="00000000" w:rsidDel="00000000" w:rsidP="00000000" w:rsidRDefault="00000000" w:rsidRPr="00000000" w14:paraId="000001C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ab/>
        <w:t xml:space="preserve">3.4 Требования к презентации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На первом слайде размещается: </w:t>
      </w:r>
    </w:p>
    <w:p w:rsidR="00000000" w:rsidDel="00000000" w:rsidP="00000000" w:rsidRDefault="00000000" w:rsidRPr="00000000" w14:paraId="000001C7">
      <w:pPr>
        <w:keepNext w:val="0"/>
        <w:keepLines w:val="0"/>
        <w:pageBreakBefore w:val="0"/>
        <w:widowControl w:val="1"/>
        <w:numPr>
          <w:ilvl w:val="0"/>
          <w:numId w:val="1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</w:tabs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название презентации;</w:t>
      </w:r>
    </w:p>
    <w:p w:rsidR="00000000" w:rsidDel="00000000" w:rsidP="00000000" w:rsidRDefault="00000000" w:rsidRPr="00000000" w14:paraId="000001C8">
      <w:pPr>
        <w:keepNext w:val="0"/>
        <w:keepLines w:val="0"/>
        <w:pageBreakBefore w:val="0"/>
        <w:widowControl w:val="1"/>
        <w:numPr>
          <w:ilvl w:val="0"/>
          <w:numId w:val="1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</w:tabs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автор: ФИО, группа, название учебного учреждения (соавторы указываются в алфавитном порядке); </w:t>
      </w:r>
    </w:p>
    <w:p w:rsidR="00000000" w:rsidDel="00000000" w:rsidP="00000000" w:rsidRDefault="00000000" w:rsidRPr="00000000" w14:paraId="000001C9">
      <w:pPr>
        <w:keepNext w:val="0"/>
        <w:keepLines w:val="0"/>
        <w:pageBreakBefore w:val="0"/>
        <w:widowControl w:val="1"/>
        <w:numPr>
          <w:ilvl w:val="0"/>
          <w:numId w:val="1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</w:tabs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год.</w:t>
      </w:r>
    </w:p>
    <w:p w:rsidR="00000000" w:rsidDel="00000000" w:rsidP="00000000" w:rsidRDefault="00000000" w:rsidRPr="00000000" w14:paraId="000001C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На втором слайде указывается содержание работы, которое лучше оформить в виде гиперссылок (для интерактивности презентации).</w:t>
      </w:r>
    </w:p>
    <w:p w:rsidR="00000000" w:rsidDel="00000000" w:rsidP="00000000" w:rsidRDefault="00000000" w:rsidRPr="00000000" w14:paraId="000001C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На последнем слайде указывается список используемой литературы в соответствии с требованиями, интернет-ресурсы указываются в последнюю очередь.</w:t>
      </w:r>
    </w:p>
    <w:p w:rsidR="00000000" w:rsidDel="00000000" w:rsidP="00000000" w:rsidRDefault="00000000" w:rsidRPr="00000000" w14:paraId="000001C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9639.0" w:type="dxa"/>
        <w:jc w:val="left"/>
        <w:tblLayout w:type="fixed"/>
        <w:tblLook w:val="0400"/>
      </w:tblPr>
      <w:tblGrid>
        <w:gridCol w:w="2119"/>
        <w:gridCol w:w="7520"/>
        <w:tblGridChange w:id="0">
          <w:tblGrid>
            <w:gridCol w:w="2119"/>
            <w:gridCol w:w="7520"/>
          </w:tblGrid>
        </w:tblGridChange>
      </w:tblGrid>
      <w:tr>
        <w:trPr>
          <w:cantSplit w:val="0"/>
          <w:tblHeader w:val="0"/>
        </w:trPr>
        <w:tc>
          <w:tcPr>
            <w:gridSpan w:val="2"/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bookmarkStart w:colFirst="0" w:colLast="0" w:name="bookmark=id.ag7fk2uykcs9" w:id="1"/>
          <w:bookmarkEnd w:id="1"/>
          <w:bookmarkStart w:colFirst="0" w:colLast="0" w:name="bookmark=id.944e5ix3gdog" w:id="2"/>
          <w:bookmarkEnd w:id="2"/>
          <w:p w:rsidR="00000000" w:rsidDel="00000000" w:rsidP="00000000" w:rsidRDefault="00000000" w:rsidRPr="00000000" w14:paraId="000001C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Оформить слайдов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C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Стиль</w:t>
            </w:r>
          </w:p>
        </w:tc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D0">
            <w:pPr>
              <w:keepNext w:val="0"/>
              <w:keepLines w:val="0"/>
              <w:widowControl w:val="1"/>
              <w:numPr>
                <w:ilvl w:val="0"/>
                <w:numId w:val="1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необходимо соблюдать единый стиль оформления;</w:t>
            </w:r>
          </w:p>
          <w:p w:rsidR="00000000" w:rsidDel="00000000" w:rsidP="00000000" w:rsidRDefault="00000000" w:rsidRPr="00000000" w14:paraId="000001D1">
            <w:pPr>
              <w:keepNext w:val="0"/>
              <w:keepLines w:val="0"/>
              <w:widowControl w:val="1"/>
              <w:numPr>
                <w:ilvl w:val="0"/>
                <w:numId w:val="1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нужно избегать стилей, которые будут отвлекать от самой презентации;</w:t>
            </w:r>
          </w:p>
          <w:p w:rsidR="00000000" w:rsidDel="00000000" w:rsidP="00000000" w:rsidRDefault="00000000" w:rsidRPr="00000000" w14:paraId="000001D2">
            <w:pPr>
              <w:keepNext w:val="0"/>
              <w:keepLines w:val="0"/>
              <w:widowControl w:val="1"/>
              <w:numPr>
                <w:ilvl w:val="0"/>
                <w:numId w:val="1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вспомогательная информация (управляющие кнопки) не должны преобладать над основной информацией (текст, рисунки)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D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Фон</w:t>
            </w:r>
          </w:p>
        </w:tc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D4">
            <w:pPr>
              <w:keepNext w:val="0"/>
              <w:keepLines w:val="0"/>
              <w:widowControl w:val="1"/>
              <w:numPr>
                <w:ilvl w:val="0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для фона выбираются более холодные тона (синий или зеленый)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D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Использование цвета</w:t>
            </w:r>
          </w:p>
        </w:tc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D6">
            <w:pPr>
              <w:keepNext w:val="0"/>
              <w:keepLines w:val="0"/>
              <w:widowControl w:val="1"/>
              <w:numPr>
                <w:ilvl w:val="0"/>
                <w:numId w:val="1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на одном слайде рекомендуется использовать не более трех цветов: один для фона, один для заголовков, один для текста;</w:t>
            </w:r>
          </w:p>
          <w:p w:rsidR="00000000" w:rsidDel="00000000" w:rsidP="00000000" w:rsidRDefault="00000000" w:rsidRPr="00000000" w14:paraId="000001D7">
            <w:pPr>
              <w:keepNext w:val="0"/>
              <w:keepLines w:val="0"/>
              <w:widowControl w:val="1"/>
              <w:numPr>
                <w:ilvl w:val="0"/>
                <w:numId w:val="1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для фона и текста используются контрастные цвета;</w:t>
            </w:r>
          </w:p>
          <w:p w:rsidR="00000000" w:rsidDel="00000000" w:rsidP="00000000" w:rsidRDefault="00000000" w:rsidRPr="00000000" w14:paraId="000001D8">
            <w:pPr>
              <w:keepNext w:val="0"/>
              <w:keepLines w:val="0"/>
              <w:widowControl w:val="1"/>
              <w:numPr>
                <w:ilvl w:val="0"/>
                <w:numId w:val="1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особое внимание следует обратить на цвет гиперссылок (до и после использования)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D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Анимационные эффекты</w:t>
            </w:r>
          </w:p>
        </w:tc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DA">
            <w:pPr>
              <w:keepNext w:val="0"/>
              <w:keepLines w:val="0"/>
              <w:widowControl w:val="1"/>
              <w:numPr>
                <w:ilvl w:val="0"/>
                <w:numId w:val="1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нужно использовать возможности компьютерной анимации для представления информации на слайде;</w:t>
            </w:r>
          </w:p>
          <w:p w:rsidR="00000000" w:rsidDel="00000000" w:rsidP="00000000" w:rsidRDefault="00000000" w:rsidRPr="00000000" w14:paraId="000001DB">
            <w:pPr>
              <w:keepNext w:val="0"/>
              <w:keepLines w:val="0"/>
              <w:widowControl w:val="1"/>
              <w:numPr>
                <w:ilvl w:val="0"/>
                <w:numId w:val="1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не стоит злоупотреблять различными анимационными эффектами; анимационные эффекты не должны отвлекать внимание от содержания информации на слайде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D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Представление информации</w:t>
            </w:r>
          </w:p>
        </w:tc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D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D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Содержание информации</w:t>
            </w:r>
          </w:p>
        </w:tc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DF">
            <w:pPr>
              <w:keepNext w:val="0"/>
              <w:keepLines w:val="0"/>
              <w:widowControl w:val="1"/>
              <w:numPr>
                <w:ilvl w:val="0"/>
                <w:numId w:val="1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следует использовать короткие слова и предложения;</w:t>
            </w:r>
          </w:p>
          <w:p w:rsidR="00000000" w:rsidDel="00000000" w:rsidP="00000000" w:rsidRDefault="00000000" w:rsidRPr="00000000" w14:paraId="000001E0">
            <w:pPr>
              <w:keepNext w:val="0"/>
              <w:keepLines w:val="0"/>
              <w:widowControl w:val="1"/>
              <w:numPr>
                <w:ilvl w:val="0"/>
                <w:numId w:val="1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время глаголов должно быть везде одинаковым;</w:t>
            </w:r>
          </w:p>
          <w:p w:rsidR="00000000" w:rsidDel="00000000" w:rsidP="00000000" w:rsidRDefault="00000000" w:rsidRPr="00000000" w14:paraId="000001E1">
            <w:pPr>
              <w:keepNext w:val="0"/>
              <w:keepLines w:val="0"/>
              <w:widowControl w:val="1"/>
              <w:numPr>
                <w:ilvl w:val="0"/>
                <w:numId w:val="1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следует использовать минимум предлогов, наречий, прилагательных;</w:t>
            </w:r>
          </w:p>
          <w:p w:rsidR="00000000" w:rsidDel="00000000" w:rsidP="00000000" w:rsidRDefault="00000000" w:rsidRPr="00000000" w14:paraId="000001E2">
            <w:pPr>
              <w:keepNext w:val="0"/>
              <w:keepLines w:val="0"/>
              <w:widowControl w:val="1"/>
              <w:numPr>
                <w:ilvl w:val="0"/>
                <w:numId w:val="1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заголовки должны привлекать внимание аудитории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E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Расположение информации на странице</w:t>
            </w:r>
          </w:p>
        </w:tc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E4">
            <w:pPr>
              <w:keepNext w:val="0"/>
              <w:keepLines w:val="0"/>
              <w:widowControl w:val="1"/>
              <w:numPr>
                <w:ilvl w:val="0"/>
                <w:numId w:val="1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предпочтительно горизонтальное расположение информации;</w:t>
            </w:r>
          </w:p>
          <w:p w:rsidR="00000000" w:rsidDel="00000000" w:rsidP="00000000" w:rsidRDefault="00000000" w:rsidRPr="00000000" w14:paraId="000001E5">
            <w:pPr>
              <w:keepNext w:val="0"/>
              <w:keepLines w:val="0"/>
              <w:widowControl w:val="1"/>
              <w:numPr>
                <w:ilvl w:val="0"/>
                <w:numId w:val="1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наиболее важная информация должна располагаться в центре экрана;</w:t>
            </w:r>
          </w:p>
          <w:p w:rsidR="00000000" w:rsidDel="00000000" w:rsidP="00000000" w:rsidRDefault="00000000" w:rsidRPr="00000000" w14:paraId="000001E6">
            <w:pPr>
              <w:keepNext w:val="0"/>
              <w:keepLines w:val="0"/>
              <w:widowControl w:val="1"/>
              <w:numPr>
                <w:ilvl w:val="0"/>
                <w:numId w:val="1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если на слайде располагается картинка, надпись должна располагаться под ней.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E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Шрифты</w:t>
            </w:r>
          </w:p>
        </w:tc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E8">
            <w:pPr>
              <w:keepNext w:val="0"/>
              <w:keepLines w:val="0"/>
              <w:widowControl w:val="1"/>
              <w:numPr>
                <w:ilvl w:val="0"/>
                <w:numId w:val="2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для заголовков не менее 24;</w:t>
            </w:r>
          </w:p>
          <w:p w:rsidR="00000000" w:rsidDel="00000000" w:rsidP="00000000" w:rsidRDefault="00000000" w:rsidRPr="00000000" w14:paraId="000001E9">
            <w:pPr>
              <w:keepNext w:val="0"/>
              <w:keepLines w:val="0"/>
              <w:widowControl w:val="1"/>
              <w:numPr>
                <w:ilvl w:val="0"/>
                <w:numId w:val="2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для остальной информации не менее 18;</w:t>
            </w:r>
          </w:p>
          <w:p w:rsidR="00000000" w:rsidDel="00000000" w:rsidP="00000000" w:rsidRDefault="00000000" w:rsidRPr="00000000" w14:paraId="000001EA">
            <w:pPr>
              <w:keepNext w:val="0"/>
              <w:keepLines w:val="0"/>
              <w:widowControl w:val="1"/>
              <w:numPr>
                <w:ilvl w:val="0"/>
                <w:numId w:val="2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шрифты без засечек легче читать с большого расстояния;</w:t>
            </w:r>
          </w:p>
          <w:p w:rsidR="00000000" w:rsidDel="00000000" w:rsidP="00000000" w:rsidRDefault="00000000" w:rsidRPr="00000000" w14:paraId="000001EB">
            <w:pPr>
              <w:keepNext w:val="0"/>
              <w:keepLines w:val="0"/>
              <w:widowControl w:val="1"/>
              <w:numPr>
                <w:ilvl w:val="0"/>
                <w:numId w:val="2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нельзя смешивать разные типы шрифтов в одной презентации;</w:t>
            </w:r>
          </w:p>
          <w:p w:rsidR="00000000" w:rsidDel="00000000" w:rsidP="00000000" w:rsidRDefault="00000000" w:rsidRPr="00000000" w14:paraId="000001EC">
            <w:pPr>
              <w:keepNext w:val="0"/>
              <w:keepLines w:val="0"/>
              <w:widowControl w:val="1"/>
              <w:numPr>
                <w:ilvl w:val="0"/>
                <w:numId w:val="2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для выделения информации следует использовать жирный шрифт, курсив или подчеркивание того же типа;</w:t>
            </w:r>
          </w:p>
          <w:p w:rsidR="00000000" w:rsidDel="00000000" w:rsidP="00000000" w:rsidRDefault="00000000" w:rsidRPr="00000000" w14:paraId="000001ED">
            <w:pPr>
              <w:keepNext w:val="0"/>
              <w:keepLines w:val="0"/>
              <w:widowControl w:val="1"/>
              <w:numPr>
                <w:ilvl w:val="0"/>
                <w:numId w:val="2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нельзя злоупотреблять прописными буквами (они читаются хуже, чем строчные). 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E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Способы выделения информации</w:t>
            </w:r>
          </w:p>
        </w:tc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E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Следует использовать:</w:t>
            </w:r>
          </w:p>
          <w:p w:rsidR="00000000" w:rsidDel="00000000" w:rsidP="00000000" w:rsidRDefault="00000000" w:rsidRPr="00000000" w14:paraId="000001F0">
            <w:pPr>
              <w:keepNext w:val="0"/>
              <w:keepLines w:val="0"/>
              <w:widowControl w:val="1"/>
              <w:numPr>
                <w:ilvl w:val="0"/>
                <w:numId w:val="2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рамки, границы, заливку</w:t>
            </w:r>
          </w:p>
          <w:p w:rsidR="00000000" w:rsidDel="00000000" w:rsidP="00000000" w:rsidRDefault="00000000" w:rsidRPr="00000000" w14:paraId="000001F1">
            <w:pPr>
              <w:keepNext w:val="0"/>
              <w:keepLines w:val="0"/>
              <w:widowControl w:val="1"/>
              <w:numPr>
                <w:ilvl w:val="0"/>
                <w:numId w:val="2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разные цвета шрифтов, штриховку, стрелки</w:t>
            </w:r>
          </w:p>
          <w:p w:rsidR="00000000" w:rsidDel="00000000" w:rsidP="00000000" w:rsidRDefault="00000000" w:rsidRPr="00000000" w14:paraId="000001F2">
            <w:pPr>
              <w:keepNext w:val="0"/>
              <w:keepLines w:val="0"/>
              <w:widowControl w:val="1"/>
              <w:numPr>
                <w:ilvl w:val="0"/>
                <w:numId w:val="2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рисунки, диаграммы, схемы для иллюстрации наиболее важных фактов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F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Объем информации</w:t>
            </w:r>
          </w:p>
        </w:tc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F4">
            <w:pPr>
              <w:keepNext w:val="0"/>
              <w:keepLines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не стоит заполнять один слайд слишком большим объемом информации: люди могут единовременно запомнить не более трех фактов, выводов, определений.</w:t>
            </w:r>
          </w:p>
          <w:p w:rsidR="00000000" w:rsidDel="00000000" w:rsidP="00000000" w:rsidRDefault="00000000" w:rsidRPr="00000000" w14:paraId="000001F5">
            <w:pPr>
              <w:keepNext w:val="0"/>
              <w:keepLines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наибольшая эффективность достигается тогда, когда ключевые пункты отражаются по одному на каждом отдельном слайде.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F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Виды слайдов</w:t>
            </w:r>
          </w:p>
        </w:tc>
        <w:tc>
          <w:tcPr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1F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3"/>
                <w:szCs w:val="23"/>
                <w:u w:val="none"/>
                <w:shd w:fill="auto" w:val="clear"/>
                <w:vertAlign w:val="baseline"/>
                <w:rtl w:val="0"/>
              </w:rPr>
              <w:t xml:space="preserve">Для обеспечения разнообразия следует использовать разные виды слайдов: стекстом, с таблицами, с диаграммами.</w:t>
            </w:r>
          </w:p>
        </w:tc>
      </w:tr>
    </w:tbl>
    <w:p w:rsidR="00000000" w:rsidDel="00000000" w:rsidP="00000000" w:rsidRDefault="00000000" w:rsidRPr="00000000" w14:paraId="000001F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8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8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3.5 Типовые методические рекомендации к выполнению практических заданий</w:t>
      </w:r>
    </w:p>
    <w:p w:rsidR="00000000" w:rsidDel="00000000" w:rsidP="00000000" w:rsidRDefault="00000000" w:rsidRPr="00000000" w14:paraId="000001FA">
      <w:pPr>
        <w:jc w:val="center"/>
        <w:rPr>
          <w:b w:val="1"/>
          <w:sz w:val="22"/>
          <w:szCs w:val="22"/>
        </w:rPr>
      </w:pPr>
      <w:r w:rsidDel="00000000" w:rsidR="00000000" w:rsidRPr="00000000">
        <w:rPr>
          <w:b w:val="1"/>
          <w:sz w:val="22"/>
          <w:szCs w:val="22"/>
          <w:rtl w:val="0"/>
        </w:rPr>
        <w:t xml:space="preserve">Практическая работа №2</w:t>
      </w:r>
    </w:p>
    <w:p w:rsidR="00000000" w:rsidDel="00000000" w:rsidP="00000000" w:rsidRDefault="00000000" w:rsidRPr="00000000" w14:paraId="000001FB">
      <w:pPr>
        <w:shd w:fill="ffffff" w:val="clear"/>
        <w:jc w:val="center"/>
        <w:rPr>
          <w:b w:val="1"/>
          <w:i w:val="1"/>
          <w:sz w:val="22"/>
          <w:szCs w:val="22"/>
          <w:u w:val="single"/>
        </w:rPr>
      </w:pPr>
      <w:r w:rsidDel="00000000" w:rsidR="00000000" w:rsidRPr="00000000">
        <w:rPr>
          <w:b w:val="1"/>
          <w:i w:val="1"/>
          <w:sz w:val="22"/>
          <w:szCs w:val="22"/>
          <w:u w:val="single"/>
          <w:rtl w:val="0"/>
        </w:rPr>
        <w:t xml:space="preserve">Тема: Построение ER-модели для заданной предметной области</w:t>
        <w:br w:type="textWrapping"/>
        <w:t xml:space="preserve">в MySQL Workbench</w:t>
      </w:r>
    </w:p>
    <w:p w:rsidR="00000000" w:rsidDel="00000000" w:rsidP="00000000" w:rsidRDefault="00000000" w:rsidRPr="00000000" w14:paraId="000001FC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D">
      <w:pPr>
        <w:jc w:val="both"/>
        <w:rPr>
          <w:b w:val="1"/>
          <w:i w:val="1"/>
          <w:sz w:val="22"/>
          <w:szCs w:val="22"/>
        </w:rPr>
      </w:pPr>
      <w:r w:rsidDel="00000000" w:rsidR="00000000" w:rsidRPr="00000000">
        <w:rPr>
          <w:b w:val="1"/>
          <w:i w:val="1"/>
          <w:sz w:val="22"/>
          <w:szCs w:val="22"/>
          <w:rtl w:val="0"/>
        </w:rPr>
        <w:t xml:space="preserve">1. Цель работы:</w:t>
      </w:r>
      <w:r w:rsidDel="00000000" w:rsidR="00000000" w:rsidRPr="00000000">
        <w:rPr>
          <w:sz w:val="22"/>
          <w:szCs w:val="22"/>
          <w:rtl w:val="0"/>
        </w:rPr>
        <w:t xml:space="preserve"> получить навыки построения ER-модели для заданной предметной области в MySQL Workbench.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E">
      <w:pPr>
        <w:jc w:val="both"/>
        <w:rPr>
          <w:b w:val="1"/>
          <w:i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F">
      <w:pPr>
        <w:jc w:val="both"/>
        <w:rPr>
          <w:sz w:val="22"/>
          <w:szCs w:val="22"/>
        </w:rPr>
      </w:pPr>
      <w:r w:rsidDel="00000000" w:rsidR="00000000" w:rsidRPr="00000000">
        <w:rPr>
          <w:b w:val="1"/>
          <w:i w:val="1"/>
          <w:sz w:val="22"/>
          <w:szCs w:val="22"/>
          <w:rtl w:val="0"/>
        </w:rPr>
        <w:t xml:space="preserve">2. Оборудование, приборы, аппаратура, материалы:</w:t>
      </w:r>
      <w:r w:rsidDel="00000000" w:rsidR="00000000" w:rsidRPr="00000000">
        <w:rPr>
          <w:sz w:val="22"/>
          <w:szCs w:val="22"/>
          <w:rtl w:val="0"/>
        </w:rPr>
        <w:t xml:space="preserve"> персональный компьютер, текстовый редактор, MySQL Workbench.</w:t>
      </w:r>
    </w:p>
    <w:p w:rsidR="00000000" w:rsidDel="00000000" w:rsidP="00000000" w:rsidRDefault="00000000" w:rsidRPr="00000000" w14:paraId="00000200">
      <w:pPr>
        <w:jc w:val="both"/>
        <w:rPr>
          <w:b w:val="1"/>
          <w:i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1">
      <w:pPr>
        <w:jc w:val="both"/>
        <w:rPr>
          <w:b w:val="1"/>
          <w:i w:val="1"/>
          <w:sz w:val="22"/>
          <w:szCs w:val="22"/>
        </w:rPr>
      </w:pPr>
      <w:r w:rsidDel="00000000" w:rsidR="00000000" w:rsidRPr="00000000">
        <w:rPr>
          <w:b w:val="1"/>
          <w:i w:val="1"/>
          <w:sz w:val="22"/>
          <w:szCs w:val="22"/>
          <w:rtl w:val="0"/>
        </w:rPr>
        <w:t xml:space="preserve">3. Теоретические сведения</w:t>
      </w:r>
    </w:p>
    <w:p w:rsidR="00000000" w:rsidDel="00000000" w:rsidP="00000000" w:rsidRDefault="00000000" w:rsidRPr="00000000" w14:paraId="00000202">
      <w:pPr>
        <w:ind w:firstLine="708"/>
        <w:jc w:val="both"/>
        <w:rPr>
          <w:sz w:val="22"/>
          <w:szCs w:val="22"/>
          <w:highlight w:val="white"/>
        </w:rPr>
      </w:pPr>
      <w:r w:rsidDel="00000000" w:rsidR="00000000" w:rsidRPr="00000000">
        <w:rPr>
          <w:b w:val="1"/>
          <w:sz w:val="22"/>
          <w:szCs w:val="22"/>
          <w:rtl w:val="0"/>
        </w:rPr>
        <w:t xml:space="preserve">MySQL Workbench</w:t>
      </w:r>
      <w:r w:rsidDel="00000000" w:rsidR="00000000" w:rsidRPr="00000000">
        <w:rPr>
          <w:sz w:val="22"/>
          <w:szCs w:val="22"/>
          <w:highlight w:val="white"/>
          <w:rtl w:val="0"/>
        </w:rPr>
        <w:t xml:space="preserve"> — инструмент для визуального проектирования баз данных (БД) для системы MySQL. Разработан компанией Oracle Corporation.</w:t>
      </w:r>
    </w:p>
    <w:p w:rsidR="00000000" w:rsidDel="00000000" w:rsidP="00000000" w:rsidRDefault="00000000" w:rsidRPr="00000000" w14:paraId="00000203">
      <w:pPr>
        <w:ind w:firstLine="708"/>
        <w:jc w:val="both"/>
        <w:rPr>
          <w:sz w:val="22"/>
          <w:szCs w:val="22"/>
          <w:highlight w:val="white"/>
        </w:rPr>
      </w:pPr>
      <w:r w:rsidDel="00000000" w:rsidR="00000000" w:rsidRPr="00000000">
        <w:rPr>
          <w:b w:val="1"/>
          <w:sz w:val="22"/>
          <w:szCs w:val="22"/>
          <w:rtl w:val="0"/>
        </w:rPr>
        <w:t xml:space="preserve">Цель</w:t>
      </w:r>
      <w:r w:rsidDel="00000000" w:rsidR="00000000" w:rsidRPr="00000000">
        <w:rPr>
          <w:sz w:val="22"/>
          <w:szCs w:val="22"/>
          <w:highlight w:val="white"/>
          <w:rtl w:val="0"/>
        </w:rPr>
        <w:t xml:space="preserve">: интегрировать проектирование, моделирование, создание и эксплуатацию БД в единое бесшовное окружение. Workbench полезен для разработчиков, архитекторов систем и администраторов баз данных</w:t>
      </w:r>
    </w:p>
    <w:p w:rsidR="00000000" w:rsidDel="00000000" w:rsidP="00000000" w:rsidRDefault="00000000" w:rsidRPr="00000000" w14:paraId="00000204">
      <w:pPr>
        <w:ind w:firstLine="708"/>
        <w:jc w:val="both"/>
        <w:rPr>
          <w:sz w:val="22"/>
          <w:szCs w:val="22"/>
          <w:highlight w:val="white"/>
        </w:rPr>
      </w:pPr>
      <w:r w:rsidDel="00000000" w:rsidR="00000000" w:rsidRPr="00000000">
        <w:rPr>
          <w:b w:val="1"/>
          <w:sz w:val="22"/>
          <w:szCs w:val="22"/>
          <w:rtl w:val="0"/>
        </w:rPr>
        <w:t xml:space="preserve">Сайт</w:t>
      </w:r>
      <w:r w:rsidDel="00000000" w:rsidR="00000000" w:rsidRPr="00000000">
        <w:rPr>
          <w:sz w:val="22"/>
          <w:szCs w:val="22"/>
          <w:highlight w:val="white"/>
          <w:rtl w:val="0"/>
        </w:rPr>
        <w:t xml:space="preserve">: mysql.com/products/workbench </w:t>
      </w:r>
    </w:p>
    <w:p w:rsidR="00000000" w:rsidDel="00000000" w:rsidP="00000000" w:rsidRDefault="00000000" w:rsidRPr="00000000" w14:paraId="00000205">
      <w:pPr>
        <w:shd w:fill="ffffff" w:val="clear"/>
        <w:jc w:val="center"/>
        <w:rPr>
          <w:i w:val="1"/>
          <w:sz w:val="22"/>
          <w:szCs w:val="22"/>
        </w:rPr>
      </w:pPr>
      <w:r w:rsidDel="00000000" w:rsidR="00000000" w:rsidRPr="00000000">
        <w:rPr>
          <w:i w:val="1"/>
          <w:sz w:val="22"/>
          <w:szCs w:val="22"/>
          <w:rtl w:val="0"/>
        </w:rPr>
        <w:t xml:space="preserve">Некоторые возможности MySQL Workbench</w:t>
      </w:r>
    </w:p>
    <w:p w:rsidR="00000000" w:rsidDel="00000000" w:rsidP="00000000" w:rsidRDefault="00000000" w:rsidRPr="00000000" w14:paraId="00000206">
      <w:pPr>
        <w:numPr>
          <w:ilvl w:val="0"/>
          <w:numId w:val="2"/>
        </w:numPr>
        <w:shd w:fill="ffffff" w:val="clear"/>
        <w:tabs>
          <w:tab w:val="left" w:leader="none" w:pos="993"/>
        </w:tabs>
        <w:ind w:left="0" w:firstLine="709"/>
        <w:jc w:val="both"/>
        <w:rPr>
          <w:sz w:val="22"/>
          <w:szCs w:val="22"/>
        </w:rPr>
      </w:pPr>
      <w:r w:rsidDel="00000000" w:rsidR="00000000" w:rsidRPr="00000000">
        <w:rPr>
          <w:b w:val="1"/>
          <w:sz w:val="22"/>
          <w:szCs w:val="22"/>
          <w:rtl w:val="0"/>
        </w:rPr>
        <w:t xml:space="preserve">Визуальное представление модели базы данных</w:t>
      </w:r>
      <w:r w:rsidDel="00000000" w:rsidR="00000000" w:rsidRPr="00000000">
        <w:rPr>
          <w:sz w:val="22"/>
          <w:szCs w:val="22"/>
          <w:rtl w:val="0"/>
        </w:rPr>
        <w:t xml:space="preserve"> в графическом виде.</w:t>
      </w:r>
    </w:p>
    <w:p w:rsidR="00000000" w:rsidDel="00000000" w:rsidP="00000000" w:rsidRDefault="00000000" w:rsidRPr="00000000" w14:paraId="00000207">
      <w:pPr>
        <w:numPr>
          <w:ilvl w:val="0"/>
          <w:numId w:val="2"/>
        </w:numPr>
        <w:shd w:fill="ffffff" w:val="clear"/>
        <w:tabs>
          <w:tab w:val="left" w:leader="none" w:pos="993"/>
        </w:tabs>
        <w:ind w:left="0" w:firstLine="709"/>
        <w:jc w:val="both"/>
        <w:rPr>
          <w:sz w:val="22"/>
          <w:szCs w:val="22"/>
        </w:rPr>
      </w:pPr>
      <w:r w:rsidDel="00000000" w:rsidR="00000000" w:rsidRPr="00000000">
        <w:rPr>
          <w:b w:val="1"/>
          <w:sz w:val="22"/>
          <w:szCs w:val="22"/>
          <w:rtl w:val="0"/>
        </w:rPr>
        <w:t xml:space="preserve">Механизм установки связей между таблицами</w:t>
      </w:r>
      <w:r w:rsidDel="00000000" w:rsidR="00000000" w:rsidRPr="00000000">
        <w:rPr>
          <w:sz w:val="22"/>
          <w:szCs w:val="22"/>
          <w:rtl w:val="0"/>
        </w:rPr>
        <w:t xml:space="preserve">, в том числе «многие ко многим» с созданием таблицы связей.</w:t>
      </w:r>
    </w:p>
    <w:p w:rsidR="00000000" w:rsidDel="00000000" w:rsidP="00000000" w:rsidRDefault="00000000" w:rsidRPr="00000000" w14:paraId="00000208">
      <w:pPr>
        <w:numPr>
          <w:ilvl w:val="0"/>
          <w:numId w:val="2"/>
        </w:numPr>
        <w:shd w:fill="ffffff" w:val="clear"/>
        <w:tabs>
          <w:tab w:val="left" w:leader="none" w:pos="993"/>
        </w:tabs>
        <w:ind w:left="0" w:firstLine="709"/>
        <w:jc w:val="both"/>
        <w:rPr>
          <w:sz w:val="22"/>
          <w:szCs w:val="22"/>
        </w:rPr>
      </w:pPr>
      <w:r w:rsidDel="00000000" w:rsidR="00000000" w:rsidRPr="00000000">
        <w:rPr>
          <w:b w:val="1"/>
          <w:sz w:val="22"/>
          <w:szCs w:val="22"/>
          <w:rtl w:val="0"/>
        </w:rPr>
        <w:t xml:space="preserve">Reverse Engineering</w:t>
      </w:r>
      <w:r w:rsidDel="00000000" w:rsidR="00000000" w:rsidRPr="00000000">
        <w:rPr>
          <w:sz w:val="22"/>
          <w:szCs w:val="22"/>
          <w:rtl w:val="0"/>
        </w:rPr>
        <w:t xml:space="preserve"> — восстановление структуры таблиц из уже существующей на сервере БД (связи восстанавливаются в InnoDB, при использовании MyISAM — связи необходимо устанавливать вручную).</w:t>
      </w:r>
    </w:p>
    <w:p w:rsidR="00000000" w:rsidDel="00000000" w:rsidP="00000000" w:rsidRDefault="00000000" w:rsidRPr="00000000" w14:paraId="00000209">
      <w:pPr>
        <w:numPr>
          <w:ilvl w:val="0"/>
          <w:numId w:val="2"/>
        </w:numPr>
        <w:shd w:fill="ffffff" w:val="clear"/>
        <w:tabs>
          <w:tab w:val="left" w:leader="none" w:pos="993"/>
        </w:tabs>
        <w:ind w:left="0" w:firstLine="709"/>
        <w:jc w:val="both"/>
        <w:rPr>
          <w:sz w:val="22"/>
          <w:szCs w:val="22"/>
        </w:rPr>
      </w:pPr>
      <w:r w:rsidDel="00000000" w:rsidR="00000000" w:rsidRPr="00000000">
        <w:rPr>
          <w:b w:val="1"/>
          <w:sz w:val="22"/>
          <w:szCs w:val="22"/>
          <w:rtl w:val="0"/>
        </w:rPr>
        <w:t xml:space="preserve">Редактор SQL-запросов</w:t>
      </w:r>
      <w:r w:rsidDel="00000000" w:rsidR="00000000" w:rsidRPr="00000000">
        <w:rPr>
          <w:sz w:val="22"/>
          <w:szCs w:val="22"/>
          <w:rtl w:val="0"/>
        </w:rPr>
        <w:t xml:space="preserve">, позволяющий сразу же отправлять их серверу и получать ответ в виде таблицы.</w:t>
      </w:r>
    </w:p>
    <w:p w:rsidR="00000000" w:rsidDel="00000000" w:rsidP="00000000" w:rsidRDefault="00000000" w:rsidRPr="00000000" w14:paraId="0000020A">
      <w:pPr>
        <w:numPr>
          <w:ilvl w:val="0"/>
          <w:numId w:val="2"/>
        </w:numPr>
        <w:shd w:fill="ffffff" w:val="clear"/>
        <w:tabs>
          <w:tab w:val="left" w:leader="none" w:pos="993"/>
        </w:tabs>
        <w:ind w:left="0" w:firstLine="709"/>
        <w:jc w:val="both"/>
        <w:rPr>
          <w:sz w:val="22"/>
          <w:szCs w:val="22"/>
        </w:rPr>
      </w:pPr>
      <w:r w:rsidDel="00000000" w:rsidR="00000000" w:rsidRPr="00000000">
        <w:rPr>
          <w:b w:val="1"/>
          <w:sz w:val="22"/>
          <w:szCs w:val="22"/>
          <w:rtl w:val="0"/>
        </w:rPr>
        <w:t xml:space="preserve">Возможность редактирования данных в таблице</w:t>
      </w:r>
      <w:r w:rsidDel="00000000" w:rsidR="00000000" w:rsidRPr="00000000">
        <w:rPr>
          <w:sz w:val="22"/>
          <w:szCs w:val="22"/>
          <w:rtl w:val="0"/>
        </w:rPr>
        <w:t xml:space="preserve"> в визуальном режиме.</w:t>
      </w:r>
    </w:p>
    <w:p w:rsidR="00000000" w:rsidDel="00000000" w:rsidP="00000000" w:rsidRDefault="00000000" w:rsidRPr="00000000" w14:paraId="0000020B">
      <w:pPr>
        <w:numPr>
          <w:ilvl w:val="0"/>
          <w:numId w:val="2"/>
        </w:numPr>
        <w:shd w:fill="ffffff" w:val="clear"/>
        <w:tabs>
          <w:tab w:val="left" w:leader="none" w:pos="993"/>
        </w:tabs>
        <w:ind w:left="0" w:firstLine="709"/>
        <w:jc w:val="both"/>
        <w:rPr>
          <w:sz w:val="22"/>
          <w:szCs w:val="22"/>
        </w:rPr>
      </w:pPr>
      <w:r w:rsidDel="00000000" w:rsidR="00000000" w:rsidRPr="00000000">
        <w:rPr>
          <w:b w:val="1"/>
          <w:sz w:val="22"/>
          <w:szCs w:val="22"/>
          <w:rtl w:val="0"/>
        </w:rPr>
        <w:t xml:space="preserve">Экспорт и импорт базы данных</w:t>
      </w:r>
      <w:r w:rsidDel="00000000" w:rsidR="00000000" w:rsidRPr="00000000">
        <w:rPr>
          <w:sz w:val="22"/>
          <w:szCs w:val="22"/>
          <w:rtl w:val="0"/>
        </w:rPr>
        <w:t xml:space="preserve"> — возможность экспортировать схему с таблицами и данными, а затем импортировать в новую базу данных. Это удобно для создания резервных копий или переноса базы данных на другой сервер.</w:t>
      </w:r>
    </w:p>
    <w:p w:rsidR="00000000" w:rsidDel="00000000" w:rsidP="00000000" w:rsidRDefault="00000000" w:rsidRPr="00000000" w14:paraId="0000020C">
      <w:pPr>
        <w:shd w:fill="ffffff" w:val="clear"/>
        <w:tabs>
          <w:tab w:val="left" w:leader="none" w:pos="993"/>
        </w:tabs>
        <w:ind w:firstLine="709"/>
        <w:jc w:val="both"/>
        <w:rPr>
          <w:b w:val="1"/>
          <w:sz w:val="22"/>
          <w:szCs w:val="22"/>
        </w:rPr>
      </w:pPr>
      <w:r w:rsidDel="00000000" w:rsidR="00000000" w:rsidRPr="00000000">
        <w:rPr>
          <w:b w:val="1"/>
          <w:sz w:val="22"/>
          <w:szCs w:val="22"/>
          <w:highlight w:val="white"/>
          <w:rtl w:val="0"/>
        </w:rPr>
        <w:t xml:space="preserve">MySQL Server</w:t>
      </w:r>
      <w:r w:rsidDel="00000000" w:rsidR="00000000" w:rsidRPr="00000000">
        <w:rPr>
          <w:sz w:val="22"/>
          <w:szCs w:val="22"/>
          <w:highlight w:val="white"/>
          <w:rtl w:val="0"/>
        </w:rPr>
        <w:t xml:space="preserve"> — это промышленная система управления базами данных (СУБД), сопровождаемая компанией Oracle.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D">
      <w:pPr>
        <w:shd w:fill="ffffff" w:val="clear"/>
        <w:jc w:val="center"/>
        <w:rPr>
          <w:b w:val="1"/>
          <w:sz w:val="22"/>
          <w:szCs w:val="22"/>
        </w:rPr>
      </w:pPr>
      <w:r w:rsidDel="00000000" w:rsidR="00000000" w:rsidRPr="00000000">
        <w:rPr>
          <w:b w:val="1"/>
          <w:sz w:val="22"/>
          <w:szCs w:val="22"/>
          <w:rtl w:val="0"/>
        </w:rPr>
        <w:t xml:space="preserve">Состав MySQL Server</w:t>
      </w:r>
    </w:p>
    <w:p w:rsidR="00000000" w:rsidDel="00000000" w:rsidP="00000000" w:rsidRDefault="00000000" w:rsidRPr="00000000" w14:paraId="0000020E">
      <w:pPr>
        <w:shd w:fill="ffffff" w:val="clear"/>
        <w:ind w:firstLine="708"/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Типично MySQl состоит из следующих элементов:</w:t>
      </w:r>
    </w:p>
    <w:p w:rsidR="00000000" w:rsidDel="00000000" w:rsidP="00000000" w:rsidRDefault="00000000" w:rsidRPr="00000000" w14:paraId="0000020F">
      <w:pPr>
        <w:numPr>
          <w:ilvl w:val="0"/>
          <w:numId w:val="3"/>
        </w:numPr>
        <w:shd w:fill="ffffff" w:val="clear"/>
        <w:tabs>
          <w:tab w:val="left" w:leader="none" w:pos="993"/>
        </w:tabs>
        <w:ind w:left="0" w:firstLine="709"/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собственно сам сервер MySQL, то есть, СУБД.</w:t>
      </w:r>
    </w:p>
    <w:p w:rsidR="00000000" w:rsidDel="00000000" w:rsidP="00000000" w:rsidRDefault="00000000" w:rsidRPr="00000000" w14:paraId="00000210">
      <w:pPr>
        <w:numPr>
          <w:ilvl w:val="0"/>
          <w:numId w:val="3"/>
        </w:numPr>
        <w:shd w:fill="ffffff" w:val="clear"/>
        <w:tabs>
          <w:tab w:val="left" w:leader="none" w:pos="993"/>
        </w:tabs>
        <w:ind w:left="0" w:firstLine="709"/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драйверы доступа к данным MySQL. Их еще называют провайдерами данных. Они необходимы для того, чтобы разрабатываемая или уже разработанная программа могла подключиться к базе данных.</w:t>
      </w:r>
    </w:p>
    <w:p w:rsidR="00000000" w:rsidDel="00000000" w:rsidP="00000000" w:rsidRDefault="00000000" w:rsidRPr="00000000" w14:paraId="00000211">
      <w:pPr>
        <w:numPr>
          <w:ilvl w:val="0"/>
          <w:numId w:val="3"/>
        </w:numPr>
        <w:shd w:fill="ffffff" w:val="clear"/>
        <w:tabs>
          <w:tab w:val="left" w:leader="none" w:pos="993"/>
        </w:tabs>
        <w:ind w:left="0" w:firstLine="709"/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третья составляющая является необязательной, но все же значительно облегчающая работу с сервером SQL. Этой третьей составляющей является программа визуальной работы с MySQL или, по-другому, можно сказать, программа визуального администрирования сервера.</w:t>
      </w:r>
    </w:p>
    <w:p w:rsidR="00000000" w:rsidDel="00000000" w:rsidP="00000000" w:rsidRDefault="00000000" w:rsidRPr="00000000" w14:paraId="00000212">
      <w:pPr>
        <w:jc w:val="center"/>
        <w:rPr>
          <w:b w:val="1"/>
          <w:sz w:val="22"/>
          <w:szCs w:val="22"/>
          <w:highlight w:val="white"/>
        </w:rPr>
      </w:pPr>
      <w:r w:rsidDel="00000000" w:rsidR="00000000" w:rsidRPr="00000000">
        <w:rPr>
          <w:b w:val="1"/>
          <w:sz w:val="22"/>
          <w:szCs w:val="22"/>
          <w:highlight w:val="white"/>
          <w:rtl w:val="0"/>
        </w:rPr>
        <w:t xml:space="preserve">Установка на ОС Windows</w:t>
      </w:r>
    </w:p>
    <w:p w:rsidR="00000000" w:rsidDel="00000000" w:rsidP="00000000" w:rsidRDefault="00000000" w:rsidRPr="00000000" w14:paraId="00000213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1134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highlight w:val="white"/>
          <w:u w:val="none"/>
          <w:vertAlign w:val="baseline"/>
          <w:rtl w:val="0"/>
        </w:rPr>
        <w:t xml:space="preserve">Чтобы начать установку СУБД следует ее скачать с официального сайта разработчика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: </w:t>
      </w:r>
      <w:hyperlink r:id="rId11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563c1"/>
            <w:sz w:val="22"/>
            <w:szCs w:val="22"/>
            <w:highlight w:val="white"/>
            <w:u w:val="single"/>
            <w:vertAlign w:val="baseline"/>
            <w:rtl w:val="0"/>
          </w:rPr>
          <w:t xml:space="preserve">https://www.mysql.com/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highlight w:val="white"/>
          <w:u w:val="none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214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72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5090034" cy="3286895"/>
            <wp:effectExtent b="0" l="0" r="0" t="0"/>
            <wp:docPr descr="Официальный сайт MySQL" id="126" name="image35.jpg"/>
            <a:graphic>
              <a:graphicData uri="http://schemas.openxmlformats.org/drawingml/2006/picture">
                <pic:pic>
                  <pic:nvPicPr>
                    <pic:cNvPr descr="Официальный сайт MySQL" id="0" name="image35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90034" cy="32868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1 - Главная страница сайта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highlight w:val="white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7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1134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Чтобы скачать дистрибутив, необходимо перейти в верхней части окна сайта в ме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ню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428bca"/>
          <w:sz w:val="22"/>
          <w:szCs w:val="22"/>
          <w:u w:val="single"/>
          <w:shd w:fill="auto" w:val="clear"/>
          <w:vertAlign w:val="baseline"/>
          <w:rtl w:val="0"/>
        </w:rPr>
        <w:t xml:space="preserve">Downloads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: </w:t>
      </w:r>
      <w:hyperlink r:id="rId13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563c1"/>
            <w:sz w:val="22"/>
            <w:szCs w:val="22"/>
            <w:highlight w:val="white"/>
            <w:u w:val="single"/>
            <w:vertAlign w:val="baseline"/>
            <w:rtl w:val="0"/>
          </w:rPr>
          <w:t xml:space="preserve">https://www.mysql.com/downloads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highlight w:val="white"/>
          <w:u w:val="none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218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1134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Прокрутите страницу вниз до надписи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428bca"/>
          <w:sz w:val="22"/>
          <w:szCs w:val="22"/>
          <w:u w:val="single"/>
          <w:shd w:fill="auto" w:val="clear"/>
          <w:vertAlign w:val="baseline"/>
          <w:rtl w:val="0"/>
        </w:rPr>
        <w:t xml:space="preserve">MySQL Community (GPL) Downloads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: </w:t>
      </w:r>
      <w:hyperlink r:id="rId14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563c1"/>
            <w:sz w:val="22"/>
            <w:szCs w:val="22"/>
            <w:highlight w:val="white"/>
            <w:u w:val="single"/>
            <w:vertAlign w:val="baseline"/>
            <w:rtl w:val="0"/>
          </w:rPr>
          <w:t xml:space="preserve">https://dev.mysql.com/downloads/installer/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1134"/>
        </w:tabs>
        <w:spacing w:after="0" w:before="0" w:line="276" w:lineRule="auto"/>
        <w:ind w:left="709" w:right="0" w:hanging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highlight w:val="white"/>
          <w:u w:val="none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A">
      <w:pPr>
        <w:keepNext w:val="1"/>
        <w:shd w:fill="ffffff" w:val="clear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4981088" cy="2527549"/>
            <wp:effectExtent b="0" l="0" r="0" t="0"/>
            <wp:docPr descr="MySQL Downloads" id="125" name="image29.png"/>
            <a:graphic>
              <a:graphicData uri="http://schemas.openxmlformats.org/drawingml/2006/picture">
                <pic:pic>
                  <pic:nvPicPr>
                    <pic:cNvPr descr="MySQL Downloads" id="0" name="image29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81088" cy="25275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2 - Страница скачивания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C">
      <w:pPr>
        <w:shd w:fill="ffffff" w:val="clear"/>
        <w:jc w:val="center"/>
        <w:rPr>
          <w:color w:val="333333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D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highlight w:val="white"/>
          <w:u w:val="none"/>
          <w:vertAlign w:val="baseline"/>
          <w:rtl w:val="0"/>
        </w:rPr>
        <w:t xml:space="preserve">После этого мы попадаем на </w:t>
      </w:r>
      <w:hyperlink r:id="rId16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428bca"/>
            <w:sz w:val="22"/>
            <w:szCs w:val="22"/>
            <w:highlight w:val="white"/>
            <w:u w:val="single"/>
            <w:vertAlign w:val="baseline"/>
            <w:rtl w:val="0"/>
          </w:rPr>
          <w:t xml:space="preserve">страницу скачивания дистрибутивов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highlight w:val="white"/>
          <w:u w:val="none"/>
          <w:vertAlign w:val="baseline"/>
          <w:rtl w:val="0"/>
        </w:rPr>
        <w:t xml:space="preserve"> различных элементов MySQL.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E">
      <w:pPr>
        <w:keepNext w:val="1"/>
        <w:shd w:fill="ffffff" w:val="clear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4535614" cy="2531314"/>
            <wp:effectExtent b="0" l="0" r="0" t="0"/>
            <wp:docPr descr="MySQL community downloads" id="128" name="image34.jpg"/>
            <a:graphic>
              <a:graphicData uri="http://schemas.openxmlformats.org/drawingml/2006/picture">
                <pic:pic>
                  <pic:nvPicPr>
                    <pic:cNvPr descr="MySQL community downloads" id="0" name="image34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35614" cy="253131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3 - Страница скачивания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0">
      <w:pPr>
        <w:shd w:fill="ffffff" w:val="clear"/>
        <w:ind w:firstLine="709"/>
        <w:jc w:val="center"/>
        <w:rPr>
          <w:color w:val="333333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1">
      <w:pPr>
        <w:shd w:fill="ffffff" w:val="clear"/>
        <w:ind w:firstLine="709"/>
        <w:jc w:val="both"/>
        <w:rPr>
          <w:color w:val="333333"/>
          <w:sz w:val="22"/>
          <w:szCs w:val="22"/>
          <w:highlight w:val="white"/>
        </w:rPr>
      </w:pPr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Из этого списка нас интересует пункт </w:t>
      </w:r>
      <w:hyperlink r:id="rId18">
        <w:r w:rsidDel="00000000" w:rsidR="00000000" w:rsidRPr="00000000">
          <w:rPr>
            <w:color w:val="428bca"/>
            <w:sz w:val="22"/>
            <w:szCs w:val="22"/>
            <w:highlight w:val="white"/>
            <w:u w:val="single"/>
            <w:rtl w:val="0"/>
          </w:rPr>
          <w:t xml:space="preserve">MySQL Installer for Windows.</w:t>
        </w:r>
      </w:hyperlink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 Этот пункт содержит полноценный дистрибутив с выбором элементов в процессе инсталляции MySQL. </w:t>
      </w:r>
    </w:p>
    <w:p w:rsidR="00000000" w:rsidDel="00000000" w:rsidP="00000000" w:rsidRDefault="00000000" w:rsidRPr="00000000" w14:paraId="00000222">
      <w:pPr>
        <w:shd w:fill="ffffff" w:val="clear"/>
        <w:ind w:firstLine="709"/>
        <w:jc w:val="both"/>
        <w:rPr>
          <w:color w:val="333333"/>
          <w:sz w:val="22"/>
          <w:szCs w:val="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3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highlight w:val="white"/>
          <w:u w:val="none"/>
          <w:vertAlign w:val="baseline"/>
          <w:rtl w:val="0"/>
        </w:rPr>
        <w:t xml:space="preserve">Поэтому жмем на вышеупомянутую ссылку и переходим к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highlight w:val="white"/>
          <w:u w:val="none"/>
          <w:vertAlign w:val="baseline"/>
          <w:rtl w:val="0"/>
        </w:rPr>
        <w:t xml:space="preserve">странице скачивания самого дистрибутива (установщика) MqSQL: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76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highlight w:val="white"/>
          <w:u w:val="none"/>
          <w:vertAlign w:val="baseline"/>
        </w:rPr>
      </w:pPr>
      <w:hyperlink r:id="rId19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563c1"/>
            <w:sz w:val="22"/>
            <w:szCs w:val="22"/>
            <w:highlight w:val="white"/>
            <w:u w:val="single"/>
            <w:vertAlign w:val="baseline"/>
            <w:rtl w:val="0"/>
          </w:rPr>
          <w:t xml:space="preserve">https://dev.mysql.com/downloads/installer/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highlight w:val="white"/>
          <w:u w:val="none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2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76" w:lineRule="auto"/>
        <w:ind w:left="720" w:right="0" w:hanging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6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76" w:lineRule="auto"/>
        <w:ind w:left="0" w:right="0" w:hanging="72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4656652" cy="2724303"/>
            <wp:effectExtent b="0" l="0" r="0" t="0"/>
            <wp:docPr descr="Установка MySQL на Windows" id="127" name="image26.png"/>
            <a:graphic>
              <a:graphicData uri="http://schemas.openxmlformats.org/drawingml/2006/picture">
                <pic:pic>
                  <pic:nvPicPr>
                    <pic:cNvPr descr="Установка MySQL на Windows" id="0" name="image26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56652" cy="272430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4 - Страница скачивания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76" w:lineRule="auto"/>
        <w:ind w:left="0" w:right="0" w:hanging="72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9">
      <w:pPr>
        <w:shd w:fill="ffffff" w:val="clear"/>
        <w:ind w:firstLine="709"/>
        <w:jc w:val="both"/>
        <w:rPr>
          <w:color w:val="333333"/>
          <w:sz w:val="22"/>
          <w:szCs w:val="22"/>
        </w:rPr>
      </w:pPr>
      <w:r w:rsidDel="00000000" w:rsidR="00000000" w:rsidRPr="00000000">
        <w:rPr>
          <w:color w:val="333333"/>
          <w:sz w:val="22"/>
          <w:szCs w:val="22"/>
          <w:rtl w:val="0"/>
        </w:rPr>
        <w:t xml:space="preserve">Здесь вы можете выбрать версию MySQL для установки, а также версию операционной системы, для которой вы скачаете установщик. Чуть ниже вы можете выбрать вариант установщика. Это либо on-line установщик, либо локальный классический установщик, для которого не нужен интернет. Мне всегда нравится именно такой вид установщика.</w:t>
      </w:r>
    </w:p>
    <w:p w:rsidR="00000000" w:rsidDel="00000000" w:rsidP="00000000" w:rsidRDefault="00000000" w:rsidRPr="00000000" w14:paraId="0000022A">
      <w:pPr>
        <w:shd w:fill="ffffff" w:val="clear"/>
        <w:ind w:firstLine="709"/>
        <w:jc w:val="both"/>
        <w:rPr>
          <w:color w:val="333333"/>
          <w:sz w:val="22"/>
          <w:szCs w:val="22"/>
        </w:rPr>
      </w:pPr>
      <w:r w:rsidDel="00000000" w:rsidR="00000000" w:rsidRPr="00000000">
        <w:rPr>
          <w:color w:val="333333"/>
          <w:sz w:val="22"/>
          <w:szCs w:val="22"/>
          <w:rtl w:val="0"/>
        </w:rPr>
        <w:t xml:space="preserve">Вкладка Arhives дает возможность скачать предыдущие версии MySQL.</w:t>
      </w:r>
    </w:p>
    <w:p w:rsidR="00000000" w:rsidDel="00000000" w:rsidP="00000000" w:rsidRDefault="00000000" w:rsidRPr="00000000" w14:paraId="0000022B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После того, как файл установки будет скачан, запускаем его (желательно от имени администратора).</w:t>
      </w:r>
    </w:p>
    <w:p w:rsidR="00000000" w:rsidDel="00000000" w:rsidP="00000000" w:rsidRDefault="00000000" w:rsidRPr="00000000" w14:paraId="0000022C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highlight w:val="white"/>
          <w:u w:val="none"/>
          <w:vertAlign w:val="baseline"/>
          <w:rtl w:val="0"/>
        </w:rPr>
        <w:t xml:space="preserve">В результате этого откроется окно выбора типа установки 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MySQL Server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highlight w:val="white"/>
          <w:u w:val="none"/>
          <w:vertAlign w:val="baseline"/>
          <w:rtl w:val="0"/>
        </w:rPr>
        <w:t xml:space="preserve">. Выберите вариант 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Custom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highlight w:val="white"/>
          <w:u w:val="none"/>
          <w:vertAlign w:val="baseline"/>
          <w:rtl w:val="0"/>
        </w:rPr>
        <w:t xml:space="preserve"> и нажмите 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Next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highlight w:val="white"/>
          <w:u w:val="none"/>
          <w:vertAlign w:val="baseline"/>
          <w:rtl w:val="0"/>
        </w:rPr>
        <w:t xml:space="preserve">. Откроется окно выбора элементов установки.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D">
      <w:pPr>
        <w:jc w:val="both"/>
        <w:rPr>
          <w:color w:val="333333"/>
          <w:sz w:val="22"/>
          <w:szCs w:val="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E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5268560" cy="4010598"/>
            <wp:effectExtent b="0" l="0" r="0" t="0"/>
            <wp:docPr id="130" name="image28.png"/>
            <a:graphic>
              <a:graphicData uri="http://schemas.openxmlformats.org/drawingml/2006/picture">
                <pic:pic>
                  <pic:nvPicPr>
                    <pic:cNvPr id="0" name="image28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68560" cy="401059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5 - Установка программы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0">
      <w:pPr>
        <w:jc w:val="center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1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highlight w:val="white"/>
          <w:u w:val="none"/>
          <w:vertAlign w:val="baseline"/>
          <w:rtl w:val="0"/>
        </w:rPr>
        <w:t xml:space="preserve">В этом окне необходимо выбрать элементы установки и перенести их в правую часть окна. Для этого раскрываем плюсики, выделяем элемент и переносим его нажатием стрелочки вправо.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993"/>
        </w:tabs>
        <w:spacing w:after="0" w:before="0" w:line="276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993"/>
        </w:tabs>
        <w:spacing w:after="0" w:before="0" w:line="276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Самый главный и основной элемент — это, собственно, 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MySQL Server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. Его мы обязательно выбираем. И он у нас 64-х разрядный. Обратите на это внимание те, у кого установлена 32-х разрядная Windows. У вас он работать не будет. Вам нужна будет более младшая версия из архива.</w:t>
      </w:r>
    </w:p>
    <w:p w:rsidR="00000000" w:rsidDel="00000000" w:rsidP="00000000" w:rsidRDefault="00000000" w:rsidRPr="00000000" w14:paraId="0000023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993"/>
        </w:tabs>
        <w:spacing w:after="0" w:before="0" w:line="276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Следующий элемент — это 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Application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. Элемент этой группы не является обязательным, но существенно облегчает жизнь при администрировании MySQL.</w:t>
      </w:r>
    </w:p>
    <w:p w:rsidR="00000000" w:rsidDel="00000000" w:rsidP="00000000" w:rsidRDefault="00000000" w:rsidRPr="00000000" w14:paraId="0000023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993"/>
        </w:tabs>
        <w:spacing w:after="0" w:before="0" w:line="276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Дело в том, что MySQL Server вполне себе управляем при помощи командной строки. Но для современных пользователей это не удобно, поскольку мы все привыкли к визуальному интерфейсу, поэтому настоятельно рекомендую установить из этой группы приложение 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MySQL Workbench 8.0 CE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. и эта программа также 64-х разрядная.</w:t>
      </w:r>
    </w:p>
    <w:p w:rsidR="00000000" w:rsidDel="00000000" w:rsidP="00000000" w:rsidRDefault="00000000" w:rsidRPr="00000000" w14:paraId="0000023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720" w:right="0" w:hanging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7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5329019" cy="4008735"/>
            <wp:effectExtent b="0" l="0" r="0" t="0"/>
            <wp:docPr id="129" name="image30.png"/>
            <a:graphic>
              <a:graphicData uri="http://schemas.openxmlformats.org/drawingml/2006/picture">
                <pic:pic>
                  <pic:nvPicPr>
                    <pic:cNvPr id="0" name="image30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29019" cy="40087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6 - Выбор компонентов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9">
      <w:pPr>
        <w:jc w:val="center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A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highlight w:val="white"/>
          <w:u w:val="none"/>
          <w:vertAlign w:val="baseline"/>
          <w:rtl w:val="0"/>
        </w:rPr>
        <w:t xml:space="preserve">Нажимаем 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Next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highlight w:val="white"/>
          <w:u w:val="none"/>
          <w:vertAlign w:val="baseline"/>
          <w:rtl w:val="0"/>
        </w:rPr>
        <w:t xml:space="preserve"> и попадаем в следующее окно, в котором нам предлагается выбрать каталог установки для СУБД MySQL и каталог установки для данных.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720" w:right="0" w:hanging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C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5302719" cy="4022985"/>
            <wp:effectExtent b="0" l="0" r="0" t="0"/>
            <wp:docPr id="133" name="image39.png"/>
            <a:graphic>
              <a:graphicData uri="http://schemas.openxmlformats.org/drawingml/2006/picture">
                <pic:pic>
                  <pic:nvPicPr>
                    <pic:cNvPr id="0" name="image39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02719" cy="40229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7 - Установка программы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E">
      <w:pPr>
        <w:jc w:val="center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F">
      <w:pPr>
        <w:ind w:firstLine="567"/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10. </w:t>
      </w:r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Нажимаем </w:t>
      </w:r>
      <w:r w:rsidDel="00000000" w:rsidR="00000000" w:rsidRPr="00000000">
        <w:rPr>
          <w:b w:val="1"/>
          <w:color w:val="333333"/>
          <w:sz w:val="22"/>
          <w:szCs w:val="22"/>
          <w:rtl w:val="0"/>
        </w:rPr>
        <w:t xml:space="preserve">Next</w:t>
      </w:r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0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4905654" cy="3702856"/>
            <wp:effectExtent b="0" l="0" r="0" t="0"/>
            <wp:docPr id="131" name="image36.png"/>
            <a:graphic>
              <a:graphicData uri="http://schemas.openxmlformats.org/drawingml/2006/picture">
                <pic:pic>
                  <pic:nvPicPr>
                    <pic:cNvPr id="0" name="image36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05654" cy="370285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8 - Установка программы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2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3">
      <w:pPr>
        <w:ind w:firstLine="709"/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11. </w:t>
      </w:r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Теперь нам предлагается настроить конфигурацию MySQL. В этом окне оставим все без изменения и нажмем </w:t>
      </w:r>
      <w:r w:rsidDel="00000000" w:rsidR="00000000" w:rsidRPr="00000000">
        <w:rPr>
          <w:b w:val="1"/>
          <w:color w:val="333333"/>
          <w:sz w:val="22"/>
          <w:szCs w:val="22"/>
          <w:rtl w:val="0"/>
        </w:rPr>
        <w:t xml:space="preserve">Next</w:t>
      </w:r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4">
      <w:pPr>
        <w:ind w:left="360" w:firstLine="0"/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5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4269434" cy="3228109"/>
            <wp:effectExtent b="0" l="0" r="0" t="0"/>
            <wp:docPr id="132" name="image32.png"/>
            <a:graphic>
              <a:graphicData uri="http://schemas.openxmlformats.org/drawingml/2006/picture">
                <pic:pic>
                  <pic:nvPicPr>
                    <pic:cNvPr id="0" name="image32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69434" cy="322810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9 - Настройка сервера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7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8">
      <w:pPr>
        <w:ind w:firstLine="709"/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12. </w:t>
      </w:r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Теперь нам нужно выбрать метод аутентификации. Мы оставим аутентификацию через пароль, то есть то, как рекомендует нам установщик. Нажмем </w:t>
      </w:r>
      <w:r w:rsidDel="00000000" w:rsidR="00000000" w:rsidRPr="00000000">
        <w:rPr>
          <w:b w:val="1"/>
          <w:color w:val="333333"/>
          <w:sz w:val="22"/>
          <w:szCs w:val="22"/>
          <w:rtl w:val="0"/>
        </w:rPr>
        <w:t xml:space="preserve">Next</w:t>
      </w:r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.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9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4650454" cy="3510227"/>
            <wp:effectExtent b="0" l="0" r="0" t="0"/>
            <wp:docPr id="134" name="image37.png"/>
            <a:graphic>
              <a:graphicData uri="http://schemas.openxmlformats.org/drawingml/2006/picture">
                <pic:pic>
                  <pic:nvPicPr>
                    <pic:cNvPr id="0" name="image37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50454" cy="351022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10 - Настройка пароля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B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13.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Далее установка 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MySQL Server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 сопровождается тем, что нам необходимо указать роли и пароль для них. Укажем пароль для Root — записи. Поскольку 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MySQL Server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 — это, прежде всего, Unix-ориентированная СУБД, то аналогом учетной записи Администратор у нее является запись с типом 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Root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2"/>
          <w:szCs w:val="22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24D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E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4504507" cy="3428977"/>
            <wp:effectExtent b="0" l="0" r="0" t="0"/>
            <wp:docPr id="135" name="image31.png"/>
            <a:graphic>
              <a:graphicData uri="http://schemas.openxmlformats.org/drawingml/2006/picture">
                <pic:pic>
                  <pic:nvPicPr>
                    <pic:cNvPr id="0" name="image31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04507" cy="342897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11 - Установка пароля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0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1">
      <w:pPr>
        <w:ind w:firstLine="708"/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14. </w:t>
      </w:r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Нажимаем </w:t>
      </w:r>
      <w:r w:rsidDel="00000000" w:rsidR="00000000" w:rsidRPr="00000000">
        <w:rPr>
          <w:b w:val="1"/>
          <w:color w:val="333333"/>
          <w:sz w:val="22"/>
          <w:szCs w:val="22"/>
          <w:rtl w:val="0"/>
        </w:rPr>
        <w:t xml:space="preserve">Next</w:t>
      </w:r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. Далее нам предлагается установить </w:t>
      </w:r>
      <w:r w:rsidDel="00000000" w:rsidR="00000000" w:rsidRPr="00000000">
        <w:rPr>
          <w:b w:val="1"/>
          <w:color w:val="333333"/>
          <w:sz w:val="22"/>
          <w:szCs w:val="22"/>
          <w:rtl w:val="0"/>
        </w:rPr>
        <w:t xml:space="preserve">MySQL Server</w:t>
      </w:r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 как сервис Windows, а также выполнять запуск MySQL Server вместе с запуском компьютера. Советую установить данные флажки.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2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5018064" cy="3787704"/>
            <wp:effectExtent b="0" l="0" r="0" t="0"/>
            <wp:docPr id="136" name="image27.png"/>
            <a:graphic>
              <a:graphicData uri="http://schemas.openxmlformats.org/drawingml/2006/picture">
                <pic:pic>
                  <pic:nvPicPr>
                    <pic:cNvPr id="0" name="image27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18064" cy="378770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12 - Установка программы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4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5">
      <w:pPr>
        <w:ind w:firstLine="708"/>
        <w:jc w:val="both"/>
        <w:rPr>
          <w:color w:val="333333"/>
          <w:sz w:val="22"/>
          <w:szCs w:val="22"/>
          <w:highlight w:val="white"/>
        </w:rPr>
      </w:pPr>
      <w:r w:rsidDel="00000000" w:rsidR="00000000" w:rsidRPr="00000000">
        <w:rPr>
          <w:sz w:val="22"/>
          <w:szCs w:val="22"/>
          <w:rtl w:val="0"/>
        </w:rPr>
        <w:t xml:space="preserve">15. </w:t>
      </w:r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Жмем </w:t>
      </w:r>
      <w:r w:rsidDel="00000000" w:rsidR="00000000" w:rsidRPr="00000000">
        <w:rPr>
          <w:b w:val="1"/>
          <w:color w:val="333333"/>
          <w:sz w:val="22"/>
          <w:szCs w:val="22"/>
          <w:rtl w:val="0"/>
        </w:rPr>
        <w:t xml:space="preserve">Next</w:t>
      </w:r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 и в следующей окне </w:t>
      </w:r>
      <w:r w:rsidDel="00000000" w:rsidR="00000000" w:rsidRPr="00000000">
        <w:rPr>
          <w:b w:val="1"/>
          <w:color w:val="333333"/>
          <w:sz w:val="22"/>
          <w:szCs w:val="22"/>
          <w:rtl w:val="0"/>
        </w:rPr>
        <w:t xml:space="preserve">Execute</w:t>
      </w:r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.</w:t>
      </w:r>
    </w:p>
    <w:p w:rsidR="00000000" w:rsidDel="00000000" w:rsidP="00000000" w:rsidRDefault="00000000" w:rsidRPr="00000000" w14:paraId="00000256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7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5072509" cy="3861358"/>
            <wp:effectExtent b="0" l="0" r="0" t="0"/>
            <wp:docPr id="137" name="image38.png"/>
            <a:graphic>
              <a:graphicData uri="http://schemas.openxmlformats.org/drawingml/2006/picture">
                <pic:pic>
                  <pic:nvPicPr>
                    <pic:cNvPr id="0" name="image38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72509" cy="386135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13 - Установка программы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9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A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4679124" cy="3591934"/>
            <wp:effectExtent b="0" l="0" r="0" t="0"/>
            <wp:docPr id="138" name="image41.png"/>
            <a:graphic>
              <a:graphicData uri="http://schemas.openxmlformats.org/drawingml/2006/picture">
                <pic:pic>
                  <pic:nvPicPr>
                    <pic:cNvPr id="0" name="image41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79124" cy="359193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14 - Установка программы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C">
      <w:pPr>
        <w:ind w:firstLine="708"/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D">
      <w:pPr>
        <w:ind w:firstLine="708"/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16. Далее </w:t>
      </w:r>
      <w:r w:rsidDel="00000000" w:rsidR="00000000" w:rsidRPr="00000000">
        <w:rPr>
          <w:b w:val="1"/>
          <w:sz w:val="22"/>
          <w:szCs w:val="22"/>
          <w:rtl w:val="0"/>
        </w:rPr>
        <w:t xml:space="preserve">Finish</w:t>
      </w:r>
      <w:r w:rsidDel="00000000" w:rsidR="00000000" w:rsidRPr="00000000">
        <w:rPr>
          <w:sz w:val="22"/>
          <w:szCs w:val="22"/>
          <w:rtl w:val="0"/>
        </w:rPr>
        <w:t xml:space="preserve">. </w:t>
      </w:r>
    </w:p>
    <w:p w:rsidR="00000000" w:rsidDel="00000000" w:rsidP="00000000" w:rsidRDefault="00000000" w:rsidRPr="00000000" w14:paraId="0000025E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F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4688111" cy="3574760"/>
            <wp:effectExtent b="0" l="0" r="0" t="0"/>
            <wp:docPr id="139" name="image42.png"/>
            <a:graphic>
              <a:graphicData uri="http://schemas.openxmlformats.org/drawingml/2006/picture">
                <pic:pic>
                  <pic:nvPicPr>
                    <pic:cNvPr id="0" name="image42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8111" cy="357476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15 - Завершение установки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1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2">
      <w:pPr>
        <w:ind w:firstLine="708"/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17. </w:t>
      </w:r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В двух следующих окнах нажимаем </w:t>
      </w:r>
      <w:r w:rsidDel="00000000" w:rsidR="00000000" w:rsidRPr="00000000">
        <w:rPr>
          <w:b w:val="1"/>
          <w:color w:val="333333"/>
          <w:sz w:val="22"/>
          <w:szCs w:val="22"/>
          <w:rtl w:val="0"/>
        </w:rPr>
        <w:t xml:space="preserve">Next </w:t>
      </w:r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и </w:t>
      </w:r>
      <w:r w:rsidDel="00000000" w:rsidR="00000000" w:rsidRPr="00000000">
        <w:rPr>
          <w:b w:val="1"/>
          <w:color w:val="333333"/>
          <w:sz w:val="22"/>
          <w:szCs w:val="22"/>
          <w:rtl w:val="0"/>
        </w:rPr>
        <w:t xml:space="preserve">Finish</w:t>
      </w:r>
      <w:r w:rsidDel="00000000" w:rsidR="00000000" w:rsidRPr="00000000">
        <w:rPr>
          <w:color w:val="333333"/>
          <w:sz w:val="22"/>
          <w:szCs w:val="22"/>
          <w:highlight w:val="white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3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4830823" cy="3689781"/>
            <wp:effectExtent b="0" l="0" r="0" t="0"/>
            <wp:docPr id="140" name="image43.png"/>
            <a:graphic>
              <a:graphicData uri="http://schemas.openxmlformats.org/drawingml/2006/picture">
                <pic:pic>
                  <pic:nvPicPr>
                    <pic:cNvPr id="0" name="image43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30823" cy="368978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16 - Установка программы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5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6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4841959" cy="3673425"/>
            <wp:effectExtent b="0" l="0" r="0" t="0"/>
            <wp:docPr id="141" name="image40.png"/>
            <a:graphic>
              <a:graphicData uri="http://schemas.openxmlformats.org/drawingml/2006/picture">
                <pic:pic>
                  <pic:nvPicPr>
                    <pic:cNvPr id="0" name="image40.pn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41959" cy="36734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17 - Завершение установки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8">
      <w:pPr>
        <w:jc w:val="center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9">
      <w:pPr>
        <w:ind w:firstLine="708"/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18. Откроется главное окно </w:t>
      </w:r>
      <w:r w:rsidDel="00000000" w:rsidR="00000000" w:rsidRPr="00000000">
        <w:rPr>
          <w:b w:val="1"/>
          <w:sz w:val="22"/>
          <w:szCs w:val="22"/>
          <w:rtl w:val="0"/>
        </w:rPr>
        <w:t xml:space="preserve">Mysql Workbench</w:t>
      </w:r>
      <w:r w:rsidDel="00000000" w:rsidR="00000000" w:rsidRPr="00000000">
        <w:rPr>
          <w:sz w:val="22"/>
          <w:szCs w:val="22"/>
          <w:rtl w:val="0"/>
        </w:rPr>
        <w:t xml:space="preserve">. При необходимости созданный при установке сервер, можно отредактировать.</w:t>
      </w:r>
    </w:p>
    <w:p w:rsidR="00000000" w:rsidDel="00000000" w:rsidP="00000000" w:rsidRDefault="00000000" w:rsidRPr="00000000" w14:paraId="0000026A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B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4573353" cy="3452030"/>
            <wp:effectExtent b="0" l="0" r="0" t="0"/>
            <wp:docPr id="115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73353" cy="34520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18 - Главное окно программы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D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E">
      <w:pPr>
        <w:ind w:firstLine="708"/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19. Так как язык Sql чувствителен к регистру и должен быть записан прописными буквами, выполним определенную настройку программы. Перейдите в меню </w:t>
      </w:r>
      <w:r w:rsidDel="00000000" w:rsidR="00000000" w:rsidRPr="00000000">
        <w:rPr>
          <w:b w:val="1"/>
          <w:sz w:val="22"/>
          <w:szCs w:val="22"/>
          <w:rtl w:val="0"/>
        </w:rPr>
        <w:t xml:space="preserve">Edit</w:t>
      </w:r>
      <w:r w:rsidDel="00000000" w:rsidR="00000000" w:rsidRPr="00000000">
        <w:rPr>
          <w:sz w:val="22"/>
          <w:szCs w:val="22"/>
          <w:rtl w:val="0"/>
        </w:rPr>
        <w:t xml:space="preserve"> и выберите </w:t>
      </w:r>
      <w:r w:rsidDel="00000000" w:rsidR="00000000" w:rsidRPr="00000000">
        <w:rPr>
          <w:b w:val="1"/>
          <w:sz w:val="22"/>
          <w:szCs w:val="22"/>
          <w:rtl w:val="0"/>
        </w:rPr>
        <w:t xml:space="preserve">Preferences</w:t>
      </w:r>
      <w:r w:rsidDel="00000000" w:rsidR="00000000" w:rsidRPr="00000000">
        <w:rPr>
          <w:sz w:val="22"/>
          <w:szCs w:val="22"/>
          <w:rtl w:val="0"/>
        </w:rPr>
        <w:t xml:space="preserve">.</w:t>
      </w:r>
    </w:p>
    <w:p w:rsidR="00000000" w:rsidDel="00000000" w:rsidP="00000000" w:rsidRDefault="00000000" w:rsidRPr="00000000" w14:paraId="0000026F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0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4525235" cy="3414284"/>
            <wp:effectExtent b="0" l="0" r="0" t="0"/>
            <wp:docPr id="116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25235" cy="341428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19 - Изменение регистра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2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3">
      <w:pPr>
        <w:ind w:firstLine="708"/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20. Далее выберите слева </w:t>
      </w:r>
      <w:r w:rsidDel="00000000" w:rsidR="00000000" w:rsidRPr="00000000">
        <w:rPr>
          <w:b w:val="1"/>
          <w:sz w:val="22"/>
          <w:szCs w:val="22"/>
          <w:rtl w:val="0"/>
        </w:rPr>
        <w:t xml:space="preserve">Query Editor</w:t>
      </w:r>
      <w:r w:rsidDel="00000000" w:rsidR="00000000" w:rsidRPr="00000000">
        <w:rPr>
          <w:sz w:val="22"/>
          <w:szCs w:val="22"/>
          <w:rtl w:val="0"/>
        </w:rPr>
        <w:t xml:space="preserve"> и поставьте галочку напротив – </w:t>
      </w:r>
      <w:r w:rsidDel="00000000" w:rsidR="00000000" w:rsidRPr="00000000">
        <w:rPr>
          <w:b w:val="1"/>
          <w:sz w:val="22"/>
          <w:szCs w:val="22"/>
          <w:rtl w:val="0"/>
        </w:rPr>
        <w:t xml:space="preserve">Use UPPERCASE keywords on completion.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4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4800111" cy="3604705"/>
            <wp:effectExtent b="0" l="0" r="0" t="0"/>
            <wp:docPr id="117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00111" cy="360470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20 - Изменение регистра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6">
      <w:pPr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7">
      <w:pPr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ab/>
        <w:t xml:space="preserve">Программа готова к работе. </w:t>
      </w:r>
    </w:p>
    <w:p w:rsidR="00000000" w:rsidDel="00000000" w:rsidP="00000000" w:rsidRDefault="00000000" w:rsidRPr="00000000" w14:paraId="00000278">
      <w:pPr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9">
      <w:pPr>
        <w:rPr>
          <w:b w:val="1"/>
          <w:sz w:val="22"/>
          <w:szCs w:val="22"/>
        </w:rPr>
      </w:pPr>
      <w:r w:rsidDel="00000000" w:rsidR="00000000" w:rsidRPr="00000000">
        <w:rPr>
          <w:b w:val="1"/>
          <w:sz w:val="22"/>
          <w:szCs w:val="22"/>
          <w:highlight w:val="green"/>
          <w:rtl w:val="0"/>
        </w:rPr>
        <w:t xml:space="preserve">4. Задания для выполнения: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A">
      <w:pPr>
        <w:rPr>
          <w:b w:val="1"/>
          <w:i w:val="1"/>
          <w:sz w:val="22"/>
          <w:szCs w:val="22"/>
          <w:u w:val="single"/>
        </w:rPr>
      </w:pPr>
      <w:bookmarkStart w:colFirst="0" w:colLast="0" w:name="_heading=h.im1hh2ryqpg6" w:id="3"/>
      <w:bookmarkEnd w:id="3"/>
      <w:r w:rsidDel="00000000" w:rsidR="00000000" w:rsidRPr="00000000">
        <w:rPr>
          <w:b w:val="1"/>
          <w:i w:val="1"/>
          <w:sz w:val="22"/>
          <w:szCs w:val="22"/>
          <w:u w:val="single"/>
          <w:rtl w:val="0"/>
        </w:rPr>
        <w:t xml:space="preserve">Задание №1. Установка программы Mysql Workbench</w:t>
      </w:r>
    </w:p>
    <w:p w:rsidR="00000000" w:rsidDel="00000000" w:rsidP="00000000" w:rsidRDefault="00000000" w:rsidRPr="00000000" w14:paraId="0000027B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Ознакомьтесь с теоретическими сведениями.</w:t>
      </w:r>
    </w:p>
    <w:p w:rsidR="00000000" w:rsidDel="00000000" w:rsidP="00000000" w:rsidRDefault="00000000" w:rsidRPr="00000000" w14:paraId="0000027C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Установите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дома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программу Mysql Workbench.</w:t>
      </w:r>
    </w:p>
    <w:p w:rsidR="00000000" w:rsidDel="00000000" w:rsidP="00000000" w:rsidRDefault="00000000" w:rsidRPr="00000000" w14:paraId="0000027D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Сделайте выборочно несколько скриншотов в процессе установки (минимум 4-5).</w:t>
      </w:r>
    </w:p>
    <w:p w:rsidR="00000000" w:rsidDel="00000000" w:rsidP="00000000" w:rsidRDefault="00000000" w:rsidRPr="00000000" w14:paraId="0000027E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Отразите этими скриншотами процесс установки программы.</w:t>
      </w:r>
    </w:p>
    <w:p w:rsidR="00000000" w:rsidDel="00000000" w:rsidP="00000000" w:rsidRDefault="00000000" w:rsidRPr="00000000" w14:paraId="0000027F">
      <w:pPr>
        <w:rPr>
          <w:b w:val="1"/>
          <w:i w:val="1"/>
          <w:sz w:val="22"/>
          <w:szCs w:val="2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0">
      <w:pPr>
        <w:rPr>
          <w:b w:val="1"/>
          <w:i w:val="1"/>
          <w:sz w:val="22"/>
          <w:szCs w:val="22"/>
          <w:u w:val="single"/>
        </w:rPr>
      </w:pPr>
      <w:r w:rsidDel="00000000" w:rsidR="00000000" w:rsidRPr="00000000">
        <w:rPr>
          <w:b w:val="1"/>
          <w:i w:val="1"/>
          <w:sz w:val="22"/>
          <w:szCs w:val="22"/>
          <w:u w:val="single"/>
          <w:rtl w:val="0"/>
        </w:rPr>
        <w:t xml:space="preserve">Задание №2.  Создание ER-диаграммы в Mysql Workbench</w:t>
      </w:r>
    </w:p>
    <w:p w:rsidR="00000000" w:rsidDel="00000000" w:rsidP="00000000" w:rsidRDefault="00000000" w:rsidRPr="00000000" w14:paraId="00000281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Откройте программу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Mysql Workbench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282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Перейдите в меню в верхнем левом углу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File – New Model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28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EER model расшифровывается как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Extended Entity-Relationship Model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и переводится как Расширенная модель сущностей-связей.</w:t>
      </w:r>
    </w:p>
    <w:p w:rsidR="00000000" w:rsidDel="00000000" w:rsidP="00000000" w:rsidRDefault="00000000" w:rsidRPr="00000000" w14:paraId="0000028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По умолчанию имя созданной модели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myDB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 Щелкните правой кнопкой мыши по имени модели и выберите в появившемся меню пункт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Edit schema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 В появившемся окне можно изменить имя модели. Назовём ее, например,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kontora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 В именах таблиц и столбцов нельзя использовать русские буквы.</w:t>
      </w:r>
    </w:p>
    <w:p w:rsidR="00000000" w:rsidDel="00000000" w:rsidP="00000000" w:rsidRDefault="00000000" w:rsidRPr="00000000" w14:paraId="00000285">
      <w:pPr>
        <w:keepNext w:val="1"/>
        <w:tabs>
          <w:tab w:val="left" w:leader="none" w:pos="993"/>
        </w:tabs>
        <w:jc w:val="both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5937250" cy="3257550"/>
            <wp:effectExtent b="0" l="0" r="0" t="0"/>
            <wp:docPr id="118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32575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21 - Создание ER-диаграммы</w:t>
      </w:r>
    </w:p>
    <w:p w:rsidR="00000000" w:rsidDel="00000000" w:rsidP="00000000" w:rsidRDefault="00000000" w:rsidRPr="00000000" w14:paraId="0000028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В этом окне также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нужно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настроить так называемую «кодовую страницу» для корректного отображения русских букв внутри таблиц. Для этого выберите из списка пункт «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utf-8_general_ci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». Окно свойств можно закрыть.</w:t>
      </w:r>
    </w:p>
    <w:p w:rsidR="00000000" w:rsidDel="00000000" w:rsidP="00000000" w:rsidRDefault="00000000" w:rsidRPr="00000000" w14:paraId="0000028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A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Диаграмму будем строить с помощью визуальных средств. Щелкнем два раза ЛКМ по пункту +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Add diagram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, загрузится пустое окно диаграммы:</w:t>
      </w:r>
    </w:p>
    <w:p w:rsidR="00000000" w:rsidDel="00000000" w:rsidP="00000000" w:rsidRDefault="00000000" w:rsidRPr="00000000" w14:paraId="0000028B">
      <w:pPr>
        <w:keepNext w:val="1"/>
        <w:tabs>
          <w:tab w:val="left" w:leader="none" w:pos="993"/>
        </w:tabs>
        <w:jc w:val="both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5937250" cy="3257550"/>
            <wp:effectExtent b="0" l="0" r="0" t="0"/>
            <wp:docPr id="119" name="image45.png"/>
            <a:graphic>
              <a:graphicData uri="http://schemas.openxmlformats.org/drawingml/2006/picture">
                <pic:pic>
                  <pic:nvPicPr>
                    <pic:cNvPr id="0" name="image45.pn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32575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22 - Создание ER-диаграммы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D">
      <w:pPr>
        <w:tabs>
          <w:tab w:val="left" w:leader="none" w:pos="993"/>
        </w:tabs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E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Создать новую таблицу можно с помощью пиктограммы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333375" cy="390525"/>
            <wp:effectExtent b="0" l="0" r="0" t="0"/>
            <wp:docPr id="120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3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905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 Нужно щелкнуть по этой пиктограмме, а потом щелкнуть в рабочей области диаграммы. На этом месте появится таблица с названием по умолчанию table1. Двойной щелчок по этой таблице открывает окно редактирования, в котором можно изменить имя таблицы и настроить ее структуру.</w:t>
      </w:r>
    </w:p>
    <w:p w:rsidR="00000000" w:rsidDel="00000000" w:rsidP="00000000" w:rsidRDefault="00000000" w:rsidRPr="00000000" w14:paraId="0000028F">
      <w:pPr>
        <w:keepNext w:val="1"/>
        <w:tabs>
          <w:tab w:val="left" w:leader="none" w:pos="993"/>
        </w:tabs>
        <w:jc w:val="both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5937250" cy="3257550"/>
            <wp:effectExtent b="0" l="0" r="0" t="0"/>
            <wp:docPr id="121" name="image44.png"/>
            <a:graphic>
              <a:graphicData uri="http://schemas.openxmlformats.org/drawingml/2006/picture">
                <pic:pic>
                  <pic:nvPicPr>
                    <pic:cNvPr id="0" name="image44.png"/>
                    <pic:cNvPicPr preferRelativeResize="0"/>
                  </pic:nvPicPr>
                  <pic:blipFill>
                    <a:blip r:embed="rId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32575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23 - Создание ER-диаграммы</w:t>
      </w:r>
    </w:p>
    <w:p w:rsidR="00000000" w:rsidDel="00000000" w:rsidP="00000000" w:rsidRDefault="00000000" w:rsidRPr="00000000" w14:paraId="0000029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2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Будем создавать таблицу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Отделы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со следующими столбцами: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номер_отдела, полное_название_отдела, короткое_название_отдела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 Переименуем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table1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в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k_dept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и начнем создавать столбцы.</w:t>
      </w:r>
    </w:p>
    <w:p w:rsidR="00000000" w:rsidDel="00000000" w:rsidP="00000000" w:rsidRDefault="00000000" w:rsidRPr="00000000" w14:paraId="0000029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Каждый столбец имеет:</w:t>
      </w:r>
    </w:p>
    <w:p w:rsidR="00000000" w:rsidDel="00000000" w:rsidP="00000000" w:rsidRDefault="00000000" w:rsidRPr="00000000" w14:paraId="0000029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- имя (не используйте русские буквы в имени!),</w:t>
      </w:r>
    </w:p>
    <w:p w:rsidR="00000000" w:rsidDel="00000000" w:rsidP="00000000" w:rsidRDefault="00000000" w:rsidRPr="00000000" w14:paraId="0000029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- тип данных. </w:t>
      </w:r>
    </w:p>
    <w:p w:rsidR="00000000" w:rsidDel="00000000" w:rsidP="00000000" w:rsidRDefault="00000000" w:rsidRPr="00000000" w14:paraId="0000029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Самые распространенные типы данных:</w:t>
      </w:r>
    </w:p>
    <w:p w:rsidR="00000000" w:rsidDel="00000000" w:rsidP="00000000" w:rsidRDefault="00000000" w:rsidRPr="00000000" w14:paraId="00000298">
      <w:pPr>
        <w:keepNext w:val="0"/>
        <w:keepLines w:val="0"/>
        <w:pageBreakBefore w:val="0"/>
        <w:widowControl w:val="1"/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hd w:fill="f2f2f2" w:val="clear"/>
        <w:spacing w:after="0" w:before="0" w:line="24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- INT – целое число;</w:t>
      </w:r>
    </w:p>
    <w:p w:rsidR="00000000" w:rsidDel="00000000" w:rsidP="00000000" w:rsidRDefault="00000000" w:rsidRPr="00000000" w14:paraId="00000299">
      <w:pPr>
        <w:keepNext w:val="0"/>
        <w:keepLines w:val="0"/>
        <w:pageBreakBefore w:val="0"/>
        <w:widowControl w:val="1"/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hd w:fill="f2f2f2" w:val="clear"/>
        <w:spacing w:after="0" w:before="0" w:line="24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- VARCHAR (размер) – символьные данные переменной длины, в</w:t>
      </w:r>
    </w:p>
    <w:p w:rsidR="00000000" w:rsidDel="00000000" w:rsidP="00000000" w:rsidRDefault="00000000" w:rsidRPr="00000000" w14:paraId="0000029A">
      <w:pPr>
        <w:keepNext w:val="0"/>
        <w:keepLines w:val="0"/>
        <w:pageBreakBefore w:val="0"/>
        <w:widowControl w:val="1"/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hd w:fill="f2f2f2" w:val="clear"/>
        <w:spacing w:after="0" w:before="0" w:line="24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скобках указывается максимальный размер;</w:t>
      </w:r>
    </w:p>
    <w:p w:rsidR="00000000" w:rsidDel="00000000" w:rsidP="00000000" w:rsidRDefault="00000000" w:rsidRPr="00000000" w14:paraId="0000029B">
      <w:pPr>
        <w:keepNext w:val="0"/>
        <w:keepLines w:val="0"/>
        <w:pageBreakBefore w:val="0"/>
        <w:widowControl w:val="1"/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hd w:fill="f2f2f2" w:val="clear"/>
        <w:spacing w:after="0" w:before="0" w:line="24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- DECIMAL (размер, десятичные_знаки) – десятичное число;</w:t>
      </w:r>
    </w:p>
    <w:p w:rsidR="00000000" w:rsidDel="00000000" w:rsidP="00000000" w:rsidRDefault="00000000" w:rsidRPr="00000000" w14:paraId="0000029C">
      <w:pPr>
        <w:keepNext w:val="0"/>
        <w:keepLines w:val="0"/>
        <w:pageBreakBefore w:val="0"/>
        <w:widowControl w:val="1"/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hd w:fill="f2f2f2" w:val="clear"/>
        <w:spacing w:after="0" w:before="0" w:line="24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- DATE – дата:</w:t>
      </w:r>
    </w:p>
    <w:p w:rsidR="00000000" w:rsidDel="00000000" w:rsidP="00000000" w:rsidRDefault="00000000" w:rsidRPr="00000000" w14:paraId="0000029D">
      <w:pPr>
        <w:keepNext w:val="0"/>
        <w:keepLines w:val="0"/>
        <w:pageBreakBefore w:val="0"/>
        <w:widowControl w:val="1"/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hd w:fill="f2f2f2" w:val="clear"/>
        <w:spacing w:after="0" w:before="0" w:line="24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- DATETIME – дата и время.</w:t>
      </w:r>
    </w:p>
    <w:p w:rsidR="00000000" w:rsidDel="00000000" w:rsidP="00000000" w:rsidRDefault="00000000" w:rsidRPr="00000000" w14:paraId="0000029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Далее располагаются столбцы, в которых можно настроить дополнительные свойства поля, включив соответствующий флажок:</w:t>
      </w:r>
    </w:p>
    <w:p w:rsidR="00000000" w:rsidDel="00000000" w:rsidP="00000000" w:rsidRDefault="00000000" w:rsidRPr="00000000" w14:paraId="000002A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- PK (primary key) – первичный ключ;</w:t>
      </w:r>
    </w:p>
    <w:p w:rsidR="00000000" w:rsidDel="00000000" w:rsidP="00000000" w:rsidRDefault="00000000" w:rsidRPr="00000000" w14:paraId="000002A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- NN (notnull) – ячейка не допускает пустые значения;</w:t>
      </w:r>
    </w:p>
    <w:p w:rsidR="00000000" w:rsidDel="00000000" w:rsidP="00000000" w:rsidRDefault="00000000" w:rsidRPr="00000000" w14:paraId="000002A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- UQ (unique) – значение должно быть уникальным в пределах столбца;</w:t>
      </w:r>
    </w:p>
    <w:p w:rsidR="00000000" w:rsidDel="00000000" w:rsidP="00000000" w:rsidRDefault="00000000" w:rsidRPr="00000000" w14:paraId="000002A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- AI (autoincremental) – это свойство полезно для простого первичного ключа, оно означает, что первичный ключ будет автоматически заполняться натуральными числами: 1, 2, 3, и т.п.;</w:t>
      </w:r>
    </w:p>
    <w:p w:rsidR="00000000" w:rsidDel="00000000" w:rsidP="00000000" w:rsidRDefault="00000000" w:rsidRPr="00000000" w14:paraId="000002A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- DEFAULT – значение по умолчанию, т.е., значение, которое при добавлении новой строки в таблицу автоматически вставляется в ячейку сервером, если пользователь оставил ячейку пустой.</w:t>
      </w:r>
    </w:p>
    <w:p w:rsidR="00000000" w:rsidDel="00000000" w:rsidP="00000000" w:rsidRDefault="00000000" w:rsidRPr="00000000" w14:paraId="000002A5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Таблица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Отделы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имеет следующий вид:</w:t>
      </w:r>
    </w:p>
    <w:p w:rsidR="00000000" w:rsidDel="00000000" w:rsidP="00000000" w:rsidRDefault="00000000" w:rsidRPr="00000000" w14:paraId="000002A6">
      <w:pPr>
        <w:keepNext w:val="1"/>
        <w:tabs>
          <w:tab w:val="left" w:leader="none" w:pos="993"/>
        </w:tabs>
        <w:ind w:left="360" w:firstLine="0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5940425" cy="1408430"/>
            <wp:effectExtent b="0" l="0" r="0" t="0"/>
            <wp:docPr id="122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4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084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24 - Структура таблицы Отделы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8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Затем создадим таблицу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Сотрудники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со следующими столбцами: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номер_сотрудника, имя_сотрудника, должность, дата_начала_контракта, дата_окончания_контракта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 </w:t>
      </w:r>
    </w:p>
    <w:p w:rsidR="00000000" w:rsidDel="00000000" w:rsidP="00000000" w:rsidRDefault="00000000" w:rsidRPr="00000000" w14:paraId="000002A9">
      <w:pPr>
        <w:keepNext w:val="1"/>
        <w:tabs>
          <w:tab w:val="left" w:leader="none" w:pos="993"/>
        </w:tabs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5268164" cy="1915798"/>
            <wp:effectExtent b="0" l="0" r="0" t="0"/>
            <wp:docPr id="123" name="image33.png"/>
            <a:graphic>
              <a:graphicData uri="http://schemas.openxmlformats.org/drawingml/2006/picture">
                <pic:pic>
                  <pic:nvPicPr>
                    <pic:cNvPr id="0" name="image33.png"/>
                    <pic:cNvPicPr preferRelativeResize="0"/>
                  </pic:nvPicPr>
                  <pic:blipFill>
                    <a:blip r:embed="rId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68164" cy="191579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25 - Структура таблицы Сотрудники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B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</w:tabs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Созданные таблицы выглядят следующим образом:</w:t>
      </w:r>
    </w:p>
    <w:p w:rsidR="00000000" w:rsidDel="00000000" w:rsidP="00000000" w:rsidRDefault="00000000" w:rsidRPr="00000000" w14:paraId="000002AC">
      <w:pPr>
        <w:keepNext w:val="1"/>
        <w:tabs>
          <w:tab w:val="left" w:leader="none" w:pos="993"/>
        </w:tabs>
        <w:ind w:left="360" w:firstLine="0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4327207" cy="2189276"/>
            <wp:effectExtent b="0" l="0" r="0" t="0"/>
            <wp:docPr id="124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27207" cy="21892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26 - Созданные таблицы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E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  <w:tab w:val="left" w:leader="none" w:pos="1134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Обратите внимание, что при создании первичного ключа автоматически создается индекс по этому первичному ключу. Индекс представляет собой вспомогательную структуру, которая служит, прежде всего, для ускорения поиска и быстрого доступа к данным.</w:t>
      </w:r>
    </w:p>
    <w:p w:rsidR="00000000" w:rsidDel="00000000" w:rsidP="00000000" w:rsidRDefault="00000000" w:rsidRPr="00000000" w14:paraId="000002AF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993"/>
          <w:tab w:val="left" w:leader="none" w:pos="1134"/>
        </w:tabs>
        <w:spacing w:after="0" w:before="0" w:line="240" w:lineRule="auto"/>
        <w:ind w:left="0" w:right="0" w:firstLine="709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Теперь свяжем эти таблицы.</w:t>
      </w:r>
    </w:p>
    <w:p w:rsidR="00000000" w:rsidDel="00000000" w:rsidP="00000000" w:rsidRDefault="00000000" w:rsidRPr="00000000" w14:paraId="000002B0">
      <w:pPr>
        <w:keepNext w:val="1"/>
        <w:tabs>
          <w:tab w:val="left" w:leader="none" w:pos="993"/>
          <w:tab w:val="left" w:leader="none" w:pos="1134"/>
        </w:tabs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3646605" cy="3140641"/>
            <wp:effectExtent b="0" l="0" r="0" t="0"/>
            <wp:docPr id="105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46605" cy="314064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27 - Виды связей</w:t>
      </w:r>
    </w:p>
    <w:p w:rsidR="00000000" w:rsidDel="00000000" w:rsidP="00000000" w:rsidRDefault="00000000" w:rsidRPr="00000000" w14:paraId="000002B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3">
      <w:pPr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ab/>
        <w:t xml:space="preserve">Сначала создадим связь «Работает» между Сотрудником (дочерняя таблица) и Отделом (родительская таблица), степень связи М:1. Для создания связей М:1 служит пиктограмма на панели инструментов </w:t>
      </w:r>
      <w:r w:rsidDel="00000000" w:rsidR="00000000" w:rsidRPr="00000000">
        <w:rPr>
          <w:sz w:val="22"/>
          <w:szCs w:val="22"/>
        </w:rPr>
        <w:drawing>
          <wp:inline distB="0" distT="0" distL="0" distR="0">
            <wp:extent cx="378635" cy="399288"/>
            <wp:effectExtent b="0" l="0" r="0" t="0"/>
            <wp:docPr id="10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4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8635" cy="3992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2"/>
          <w:szCs w:val="22"/>
          <w:rtl w:val="0"/>
        </w:rPr>
        <w:t xml:space="preserve"> (с пунктирной линией). С ее помощью создается так называемая «неидентифицирующая связь», т.е. обыкновенный внешний ключ, при этом первичный ключ родительской таблицы добавляется в список столбцов дочерней таблицы.</w:t>
      </w:r>
    </w:p>
    <w:p w:rsidR="00000000" w:rsidDel="00000000" w:rsidP="00000000" w:rsidRDefault="00000000" w:rsidRPr="00000000" w14:paraId="000002B4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1134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Итак, щелкнем на пиктограмме, затем щелкнем на дочерней таблице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Сотрудники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, затем на родительской таблице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Отделы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:</w:t>
      </w:r>
    </w:p>
    <w:p w:rsidR="00000000" w:rsidDel="00000000" w:rsidP="00000000" w:rsidRDefault="00000000" w:rsidRPr="00000000" w14:paraId="000002B5">
      <w:pPr>
        <w:jc w:val="center"/>
        <w:rPr>
          <w:sz w:val="22"/>
          <w:szCs w:val="22"/>
        </w:rPr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4361779" cy="2492444"/>
            <wp:effectExtent b="0" l="0" r="0" t="0"/>
            <wp:docPr id="107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4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61779" cy="249244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6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1134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Обратите внимание, что при этом произошло. Между таблицами образовалась пунктирная линия; в сторону «к одному» она отмечена двумя черточками, в сторону «ко многим» - «куриной лапкой». Кроме того, в таблице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Сотрудники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образовался дополнительный столбец, которому автоматически присвоено имя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k_dept_dept_num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(т.е., имя родительской таблицы плюс имя первичного ключа родительской таблицы). А в группе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Индексы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создан индекс по внешнему ключу.</w:t>
      </w:r>
    </w:p>
    <w:p w:rsidR="00000000" w:rsidDel="00000000" w:rsidP="00000000" w:rsidRDefault="00000000" w:rsidRPr="00000000" w14:paraId="000002B7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Теперь добавим связь между этими же таблицами «Руководит» 1:1. Выберем  пиктограмму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265172" cy="265172"/>
            <wp:effectExtent b="0" l="0" r="0" t="0"/>
            <wp:docPr id="108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4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5172" cy="26517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, затем щелкнем по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Отделам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, затем по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Сотрудникам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2B8">
      <w:pPr>
        <w:ind w:firstLine="709"/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Чтобы 2 связи на картинке не «завязывались узлом», мы их разместили друг под другом. Обратите внимание, что в таблицу </w:t>
      </w:r>
      <w:r w:rsidDel="00000000" w:rsidR="00000000" w:rsidRPr="00000000">
        <w:rPr>
          <w:b w:val="1"/>
          <w:sz w:val="22"/>
          <w:szCs w:val="22"/>
          <w:rtl w:val="0"/>
        </w:rPr>
        <w:t xml:space="preserve">Отделы</w:t>
      </w:r>
      <w:r w:rsidDel="00000000" w:rsidR="00000000" w:rsidRPr="00000000">
        <w:rPr>
          <w:sz w:val="22"/>
          <w:szCs w:val="22"/>
          <w:rtl w:val="0"/>
        </w:rPr>
        <w:t xml:space="preserve"> был автоматически добавлен столбец </w:t>
      </w:r>
      <w:r w:rsidDel="00000000" w:rsidR="00000000" w:rsidRPr="00000000">
        <w:rPr>
          <w:i w:val="1"/>
          <w:sz w:val="22"/>
          <w:szCs w:val="22"/>
          <w:rtl w:val="0"/>
        </w:rPr>
        <w:t xml:space="preserve">k_staff_staff_num</w:t>
      </w:r>
      <w:r w:rsidDel="00000000" w:rsidR="00000000" w:rsidRPr="00000000">
        <w:rPr>
          <w:sz w:val="22"/>
          <w:szCs w:val="22"/>
          <w:rtl w:val="0"/>
        </w:rPr>
        <w:t xml:space="preserve">, а также индекс по внешнему ключу.</w:t>
      </w:r>
    </w:p>
    <w:p w:rsidR="00000000" w:rsidDel="00000000" w:rsidP="00000000" w:rsidRDefault="00000000" w:rsidRPr="00000000" w14:paraId="000002B9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1992358" cy="3049707"/>
            <wp:effectExtent b="0" l="0" r="0" t="0"/>
            <wp:docPr id="109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4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92358" cy="304970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28 - Связанные таблицы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B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4007635" cy="1908499"/>
            <wp:effectExtent b="0" l="0" r="0" t="0"/>
            <wp:docPr id="110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4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07635" cy="19084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29 - Структура таблицы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D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Создадим таблицу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Договоры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 У столбца Тип_договора зададим следующий формат: это буква из списка ‘A‘, ‘B‘, ‘C‘.</w:t>
      </w:r>
    </w:p>
    <w:p w:rsidR="00000000" w:rsidDel="00000000" w:rsidP="00000000" w:rsidRDefault="00000000" w:rsidRPr="00000000" w14:paraId="000002BE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5176784" cy="1882567"/>
            <wp:effectExtent b="0" l="0" r="0" t="0"/>
            <wp:docPr id="111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5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76784" cy="188256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30 - Структура таблицы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0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Свяжем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Договоры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с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Сотрудниками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и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Предприятиями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связями М:1.</w:t>
      </w:r>
    </w:p>
    <w:p w:rsidR="00000000" w:rsidDel="00000000" w:rsidP="00000000" w:rsidRDefault="00000000" w:rsidRPr="00000000" w14:paraId="000002C1">
      <w:pPr>
        <w:keepNext w:val="1"/>
        <w:ind w:left="360" w:firstLine="0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3693378" cy="3208956"/>
            <wp:effectExtent b="0" l="0" r="0" t="0"/>
            <wp:docPr id="112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5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93378" cy="320895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31 - Связанные таблицы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3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Затем создадим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Счета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и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Платежи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:</w:t>
      </w:r>
    </w:p>
    <w:p w:rsidR="00000000" w:rsidDel="00000000" w:rsidP="00000000" w:rsidRDefault="00000000" w:rsidRPr="00000000" w14:paraId="000002C4">
      <w:pPr>
        <w:keepNext w:val="1"/>
        <w:ind w:left="360" w:firstLine="0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3543570" cy="1819701"/>
            <wp:effectExtent b="0" l="0" r="0" t="0"/>
            <wp:docPr id="11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5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43570" cy="18197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32 - Связанные таблицы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6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Поскольку сущность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Платеж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была «слабой», у нее нет полноценного первичного ключа, и каждый платеж однозначно идентифицируется группой атрибутов (номер_счета, номер платежа). Отметим в качестве ключевого поля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payment_num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, а затем создадим идентифицирующую связь между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Счетом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и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Платежом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  Идентифицирующая связь создается с помощью пиктограммы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316594" cy="329785"/>
            <wp:effectExtent b="0" l="0" r="0" t="0"/>
            <wp:docPr id="11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5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6594" cy="3297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(со сплошной линией). При этом новый столбец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k_bill_bill_num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становится не только внешним ключом в таблице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Платеж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, но и частью первичного ключа.</w:t>
      </w:r>
    </w:p>
    <w:p w:rsidR="00000000" w:rsidDel="00000000" w:rsidP="00000000" w:rsidRDefault="00000000" w:rsidRPr="00000000" w14:paraId="000002C7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1478716" cy="1393076"/>
            <wp:effectExtent b="0" l="0" r="0" t="0"/>
            <wp:docPr id="100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5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78716" cy="13930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33 - Структура таблицы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9">
      <w:pPr>
        <w:ind w:firstLine="708"/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18. Далее создадим таблицу </w:t>
      </w:r>
      <w:r w:rsidDel="00000000" w:rsidR="00000000" w:rsidRPr="00000000">
        <w:rPr>
          <w:b w:val="1"/>
          <w:sz w:val="22"/>
          <w:szCs w:val="22"/>
          <w:rtl w:val="0"/>
        </w:rPr>
        <w:t xml:space="preserve">Прайс-лист</w:t>
      </w:r>
      <w:r w:rsidDel="00000000" w:rsidR="00000000" w:rsidRPr="00000000">
        <w:rPr>
          <w:sz w:val="22"/>
          <w:szCs w:val="22"/>
          <w:rtl w:val="0"/>
        </w:rPr>
        <w:t xml:space="preserve"> со столбцами (</w:t>
      </w:r>
      <w:r w:rsidDel="00000000" w:rsidR="00000000" w:rsidRPr="00000000">
        <w:rPr>
          <w:i w:val="1"/>
          <w:sz w:val="22"/>
          <w:szCs w:val="22"/>
          <w:rtl w:val="0"/>
        </w:rPr>
        <w:t xml:space="preserve">номер_товара, название_товара,цена_товара и тип_товара</w:t>
      </w:r>
      <w:r w:rsidDel="00000000" w:rsidR="00000000" w:rsidRPr="00000000">
        <w:rPr>
          <w:sz w:val="22"/>
          <w:szCs w:val="22"/>
          <w:rtl w:val="0"/>
        </w:rPr>
        <w:t xml:space="preserve">).</w:t>
      </w:r>
    </w:p>
    <w:p w:rsidR="00000000" w:rsidDel="00000000" w:rsidP="00000000" w:rsidRDefault="00000000" w:rsidRPr="00000000" w14:paraId="000002CA">
      <w:pPr>
        <w:ind w:firstLine="708"/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Между объектами </w:t>
      </w:r>
      <w:r w:rsidDel="00000000" w:rsidR="00000000" w:rsidRPr="00000000">
        <w:rPr>
          <w:b w:val="1"/>
          <w:sz w:val="22"/>
          <w:szCs w:val="22"/>
          <w:rtl w:val="0"/>
        </w:rPr>
        <w:t xml:space="preserve">Счет</w:t>
      </w:r>
      <w:r w:rsidDel="00000000" w:rsidR="00000000" w:rsidRPr="00000000">
        <w:rPr>
          <w:sz w:val="22"/>
          <w:szCs w:val="22"/>
          <w:rtl w:val="0"/>
        </w:rPr>
        <w:t xml:space="preserve"> и </w:t>
      </w:r>
      <w:r w:rsidDel="00000000" w:rsidR="00000000" w:rsidRPr="00000000">
        <w:rPr>
          <w:b w:val="1"/>
          <w:sz w:val="22"/>
          <w:szCs w:val="22"/>
          <w:rtl w:val="0"/>
        </w:rPr>
        <w:t xml:space="preserve">Прайс-лист</w:t>
      </w:r>
      <w:r w:rsidDel="00000000" w:rsidR="00000000" w:rsidRPr="00000000">
        <w:rPr>
          <w:sz w:val="22"/>
          <w:szCs w:val="22"/>
          <w:rtl w:val="0"/>
        </w:rPr>
        <w:t xml:space="preserve"> имеется связь «</w:t>
      </w:r>
      <w:r w:rsidDel="00000000" w:rsidR="00000000" w:rsidRPr="00000000">
        <w:rPr>
          <w:i w:val="1"/>
          <w:sz w:val="22"/>
          <w:szCs w:val="22"/>
          <w:rtl w:val="0"/>
        </w:rPr>
        <w:t xml:space="preserve">многие- ко многим</w:t>
      </w:r>
      <w:r w:rsidDel="00000000" w:rsidR="00000000" w:rsidRPr="00000000">
        <w:rPr>
          <w:sz w:val="22"/>
          <w:szCs w:val="22"/>
          <w:rtl w:val="0"/>
        </w:rPr>
        <w:t xml:space="preserve">». Для создания этой связи нужно использовать пиктограмму </w:t>
      </w:r>
      <w:r w:rsidDel="00000000" w:rsidR="00000000" w:rsidRPr="00000000">
        <w:rPr>
          <w:sz w:val="22"/>
          <w:szCs w:val="22"/>
        </w:rPr>
        <w:drawing>
          <wp:inline distB="0" distT="0" distL="0" distR="0">
            <wp:extent cx="294893" cy="284725"/>
            <wp:effectExtent b="0" l="0" r="0" t="0"/>
            <wp:docPr id="10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5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4893" cy="2847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2"/>
          <w:szCs w:val="22"/>
          <w:rtl w:val="0"/>
        </w:rPr>
        <w:t xml:space="preserve">. Следует щелкнуть мышью по этой пиктограмме, а затем последовательно щелкнуть по связываемым таблицам. Между ними появится новая таблица, обратите внимание на ее столбцы, первичный ключ и внешние ключи:</w:t>
      </w:r>
    </w:p>
    <w:p w:rsidR="00000000" w:rsidDel="00000000" w:rsidP="00000000" w:rsidRDefault="00000000" w:rsidRPr="00000000" w14:paraId="000002CB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5940425" cy="2157095"/>
            <wp:effectExtent b="0" l="0" r="0" t="0"/>
            <wp:docPr id="102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5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570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34 - Связанные таблицы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D">
      <w:pPr>
        <w:ind w:firstLine="708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19. Для удобства переименуем эту таблицу в </w:t>
      </w:r>
      <w:r w:rsidDel="00000000" w:rsidR="00000000" w:rsidRPr="00000000">
        <w:rPr>
          <w:i w:val="1"/>
          <w:sz w:val="22"/>
          <w:szCs w:val="22"/>
          <w:rtl w:val="0"/>
        </w:rPr>
        <w:t xml:space="preserve">k_protokol</w:t>
      </w:r>
      <w:r w:rsidDel="00000000" w:rsidR="00000000" w:rsidRPr="00000000">
        <w:rPr>
          <w:sz w:val="22"/>
          <w:szCs w:val="22"/>
          <w:rtl w:val="0"/>
        </w:rPr>
        <w:t xml:space="preserve"> (ПротоколСчета), добавим столбцы </w:t>
      </w:r>
      <w:r w:rsidDel="00000000" w:rsidR="00000000" w:rsidRPr="00000000">
        <w:rPr>
          <w:i w:val="1"/>
          <w:sz w:val="22"/>
          <w:szCs w:val="22"/>
          <w:rtl w:val="0"/>
        </w:rPr>
        <w:t xml:space="preserve">kolvo</w:t>
      </w:r>
      <w:r w:rsidDel="00000000" w:rsidR="00000000" w:rsidRPr="00000000">
        <w:rPr>
          <w:sz w:val="22"/>
          <w:szCs w:val="22"/>
          <w:rtl w:val="0"/>
        </w:rPr>
        <w:t xml:space="preserve"> и </w:t>
      </w:r>
      <w:r w:rsidDel="00000000" w:rsidR="00000000" w:rsidRPr="00000000">
        <w:rPr>
          <w:i w:val="1"/>
          <w:sz w:val="22"/>
          <w:szCs w:val="22"/>
          <w:rtl w:val="0"/>
        </w:rPr>
        <w:t xml:space="preserve">price_sum</w:t>
      </w:r>
      <w:r w:rsidDel="00000000" w:rsidR="00000000" w:rsidRPr="00000000">
        <w:rPr>
          <w:sz w:val="22"/>
          <w:szCs w:val="22"/>
          <w:rtl w:val="0"/>
        </w:rPr>
        <w:t xml:space="preserve">.</w:t>
      </w:r>
    </w:p>
    <w:p w:rsidR="00000000" w:rsidDel="00000000" w:rsidP="00000000" w:rsidRDefault="00000000" w:rsidRPr="00000000" w14:paraId="000002CE">
      <w:pPr>
        <w:keepNext w:val="1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5940425" cy="1522730"/>
            <wp:effectExtent b="0" l="0" r="0" t="0"/>
            <wp:docPr id="103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5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22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35 - Структура таблицы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0">
      <w:pPr>
        <w:ind w:firstLine="708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20. Теперь ER-диаграмма имеет такой вид:</w:t>
      </w:r>
    </w:p>
    <w:p w:rsidR="00000000" w:rsidDel="00000000" w:rsidP="00000000" w:rsidRDefault="00000000" w:rsidRPr="00000000" w14:paraId="000002D1">
      <w:pPr>
        <w:keepNext w:val="1"/>
        <w:jc w:val="center"/>
        <w:rPr/>
      </w:pPr>
      <w:r w:rsidDel="00000000" w:rsidR="00000000" w:rsidRPr="00000000">
        <w:rPr>
          <w:sz w:val="22"/>
          <w:szCs w:val="22"/>
        </w:rPr>
        <w:drawing>
          <wp:inline distB="0" distT="0" distL="0" distR="0">
            <wp:extent cx="5940425" cy="3145790"/>
            <wp:effectExtent b="0" l="0" r="0" t="0"/>
            <wp:docPr id="104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5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457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44546a"/>
          <w:sz w:val="18"/>
          <w:szCs w:val="18"/>
          <w:u w:val="none"/>
          <w:shd w:fill="auto" w:val="clear"/>
          <w:vertAlign w:val="baseline"/>
          <w:rtl w:val="0"/>
        </w:rPr>
        <w:t xml:space="preserve">Рисунок 36 - ER-диаграмма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3">
      <w:pPr>
        <w:ind w:firstLine="708"/>
        <w:rPr>
          <w:sz w:val="22"/>
          <w:szCs w:val="22"/>
        </w:rPr>
      </w:pPr>
      <w:r w:rsidDel="00000000" w:rsidR="00000000" w:rsidRPr="00000000">
        <w:rPr>
          <w:b w:val="1"/>
          <w:i w:val="1"/>
          <w:sz w:val="22"/>
          <w:szCs w:val="22"/>
          <w:rtl w:val="0"/>
        </w:rPr>
        <w:t xml:space="preserve">5. Содержание отчета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4">
      <w:pPr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Отчет должен содержать:</w:t>
      </w:r>
    </w:p>
    <w:p w:rsidR="00000000" w:rsidDel="00000000" w:rsidP="00000000" w:rsidRDefault="00000000" w:rsidRPr="00000000" w14:paraId="000002D5">
      <w:pPr>
        <w:numPr>
          <w:ilvl w:val="1"/>
          <w:numId w:val="9"/>
        </w:numPr>
        <w:tabs>
          <w:tab w:val="left" w:leader="none" w:pos="284"/>
        </w:tabs>
        <w:ind w:left="0" w:firstLine="0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Название работы.</w:t>
      </w:r>
    </w:p>
    <w:p w:rsidR="00000000" w:rsidDel="00000000" w:rsidP="00000000" w:rsidRDefault="00000000" w:rsidRPr="00000000" w14:paraId="000002D6">
      <w:pPr>
        <w:numPr>
          <w:ilvl w:val="1"/>
          <w:numId w:val="9"/>
        </w:numPr>
        <w:tabs>
          <w:tab w:val="left" w:leader="none" w:pos="284"/>
        </w:tabs>
        <w:ind w:left="0" w:firstLine="0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Цель работы.</w:t>
      </w:r>
    </w:p>
    <w:p w:rsidR="00000000" w:rsidDel="00000000" w:rsidP="00000000" w:rsidRDefault="00000000" w:rsidRPr="00000000" w14:paraId="000002D7">
      <w:pPr>
        <w:numPr>
          <w:ilvl w:val="1"/>
          <w:numId w:val="9"/>
        </w:numPr>
        <w:tabs>
          <w:tab w:val="left" w:leader="none" w:pos="284"/>
        </w:tabs>
        <w:ind w:left="0" w:firstLine="0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Задание.</w:t>
      </w:r>
    </w:p>
    <w:p w:rsidR="00000000" w:rsidDel="00000000" w:rsidP="00000000" w:rsidRDefault="00000000" w:rsidRPr="00000000" w14:paraId="000002D8">
      <w:pPr>
        <w:numPr>
          <w:ilvl w:val="1"/>
          <w:numId w:val="9"/>
        </w:numPr>
        <w:tabs>
          <w:tab w:val="left" w:leader="none" w:pos="284"/>
        </w:tabs>
        <w:ind w:left="0" w:firstLine="0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Результаты выполнения заданий (описание и скриншоты)</w:t>
      </w:r>
    </w:p>
    <w:p w:rsidR="00000000" w:rsidDel="00000000" w:rsidP="00000000" w:rsidRDefault="00000000" w:rsidRPr="00000000" w14:paraId="000002D9">
      <w:pPr>
        <w:numPr>
          <w:ilvl w:val="1"/>
          <w:numId w:val="9"/>
        </w:numPr>
        <w:tabs>
          <w:tab w:val="left" w:leader="none" w:pos="284"/>
        </w:tabs>
        <w:ind w:left="0" w:firstLine="0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Вывод по работе.</w:t>
      </w:r>
    </w:p>
    <w:p w:rsidR="00000000" w:rsidDel="00000000" w:rsidP="00000000" w:rsidRDefault="00000000" w:rsidRPr="00000000" w14:paraId="000002DA">
      <w:pPr>
        <w:numPr>
          <w:ilvl w:val="1"/>
          <w:numId w:val="9"/>
        </w:numPr>
        <w:tabs>
          <w:tab w:val="left" w:leader="none" w:pos="284"/>
        </w:tabs>
        <w:ind w:left="0" w:firstLine="0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Ответы на контрольные вопросы (устно)</w:t>
      </w:r>
    </w:p>
    <w:p w:rsidR="00000000" w:rsidDel="00000000" w:rsidP="00000000" w:rsidRDefault="00000000" w:rsidRPr="00000000" w14:paraId="000002DB">
      <w:pPr>
        <w:ind w:firstLine="708"/>
        <w:rPr>
          <w:sz w:val="22"/>
          <w:szCs w:val="22"/>
        </w:rPr>
      </w:pPr>
      <w:r w:rsidDel="00000000" w:rsidR="00000000" w:rsidRPr="00000000">
        <w:rPr>
          <w:b w:val="1"/>
          <w:i w:val="1"/>
          <w:sz w:val="22"/>
          <w:szCs w:val="22"/>
          <w:rtl w:val="0"/>
        </w:rPr>
        <w:t xml:space="preserve">6. Контрольные вопросы (устно)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C">
      <w:pPr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1. Какого назначение программы Mysql Workbench?</w:t>
      </w:r>
    </w:p>
    <w:p w:rsidR="00000000" w:rsidDel="00000000" w:rsidP="00000000" w:rsidRDefault="00000000" w:rsidRPr="00000000" w14:paraId="000002DD">
      <w:pPr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2. Каким образом можно отредактировать настройки локального подключения в программе?</w:t>
      </w:r>
    </w:p>
    <w:p w:rsidR="00000000" w:rsidDel="00000000" w:rsidP="00000000" w:rsidRDefault="00000000" w:rsidRPr="00000000" w14:paraId="000002DE">
      <w:pPr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3. Каковы особенности реляционной БД?</w:t>
      </w:r>
    </w:p>
    <w:p w:rsidR="00000000" w:rsidDel="00000000" w:rsidP="00000000" w:rsidRDefault="00000000" w:rsidRPr="00000000" w14:paraId="000002DF">
      <w:pPr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4. Что такое СУБД? Перечислите примеры.</w:t>
      </w:r>
    </w:p>
    <w:p w:rsidR="00000000" w:rsidDel="00000000" w:rsidP="00000000" w:rsidRDefault="00000000" w:rsidRPr="00000000" w14:paraId="000002E0">
      <w:pPr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5. Какие бывают связи в БД? Дайте краткую характеристику каждой? </w:t>
      </w:r>
    </w:p>
    <w:p w:rsidR="00000000" w:rsidDel="00000000" w:rsidP="00000000" w:rsidRDefault="00000000" w:rsidRPr="00000000" w14:paraId="000002E1">
      <w:pPr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6. Что такое база данных?</w:t>
      </w:r>
    </w:p>
    <w:p w:rsidR="00000000" w:rsidDel="00000000" w:rsidP="00000000" w:rsidRDefault="00000000" w:rsidRPr="00000000" w14:paraId="000002E2">
      <w:pPr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7. Что такое столбцы и строки в БД?</w:t>
      </w:r>
    </w:p>
    <w:p w:rsidR="00000000" w:rsidDel="00000000" w:rsidP="00000000" w:rsidRDefault="00000000" w:rsidRPr="00000000" w14:paraId="000002E3">
      <w:pPr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E4">
      <w:pPr>
        <w:ind w:firstLine="708"/>
        <w:rPr>
          <w:sz w:val="22"/>
          <w:szCs w:val="22"/>
        </w:rPr>
      </w:pPr>
      <w:r w:rsidDel="00000000" w:rsidR="00000000" w:rsidRPr="00000000">
        <w:rPr>
          <w:b w:val="1"/>
          <w:i w:val="1"/>
          <w:sz w:val="22"/>
          <w:szCs w:val="22"/>
          <w:rtl w:val="0"/>
        </w:rPr>
        <w:t xml:space="preserve">7. Литература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E5">
      <w:pPr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1. Кузнецов С. Д. Основы современных баз данных : учебное пособие / С. Д. Кузнецов. — Москва : Интернет-Университет Информационных Технологий, 2017. — 368 с. </w:t>
      </w:r>
    </w:p>
    <w:p w:rsidR="00000000" w:rsidDel="00000000" w:rsidP="00000000" w:rsidRDefault="00000000" w:rsidRPr="00000000" w14:paraId="000002E6">
      <w:pPr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2. Грофф Дж., Вайнберг П. SQL: полное руководство : пер. с англ. / Дж. Грофф, П. Вайнберг ; ред. А. Шестаков. — Москва : Диалектика, 2018. — 1120 с.</w:t>
      </w:r>
    </w:p>
    <w:p w:rsidR="00000000" w:rsidDel="00000000" w:rsidP="00000000" w:rsidRDefault="00000000" w:rsidRPr="00000000" w14:paraId="000002E7">
      <w:pPr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3.  Дейт К. Дж. Введение в системы баз данных : пер. с англ. / К. Дж. Дейт. — Москва : Вильямс, 2017. — 1328 с.</w:t>
      </w:r>
    </w:p>
    <w:p w:rsidR="00000000" w:rsidDel="00000000" w:rsidP="00000000" w:rsidRDefault="00000000" w:rsidRPr="00000000" w14:paraId="000002E8">
      <w:pPr>
        <w:tabs>
          <w:tab w:val="left" w:leader="none" w:pos="916"/>
          <w:tab w:val="left" w:leader="none" w:pos="1832"/>
          <w:tab w:val="left" w:leader="none" w:pos="2748"/>
          <w:tab w:val="left" w:leader="none" w:pos="3664"/>
          <w:tab w:val="left" w:leader="none" w:pos="4580"/>
          <w:tab w:val="left" w:leader="none" w:pos="5496"/>
          <w:tab w:val="left" w:leader="none" w:pos="6412"/>
          <w:tab w:val="left" w:leader="none" w:pos="7328"/>
          <w:tab w:val="left" w:leader="none" w:pos="8244"/>
          <w:tab w:val="left" w:leader="none" w:pos="9160"/>
          <w:tab w:val="left" w:leader="none" w:pos="10076"/>
          <w:tab w:val="left" w:leader="none" w:pos="10992"/>
          <w:tab w:val="left" w:leader="none" w:pos="11908"/>
          <w:tab w:val="left" w:leader="none" w:pos="12824"/>
          <w:tab w:val="left" w:leader="none" w:pos="13740"/>
          <w:tab w:val="left" w:leader="none" w:pos="14656"/>
        </w:tabs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E9">
      <w:pPr>
        <w:ind w:firstLine="709"/>
        <w:jc w:val="both"/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3.6 Методические указания по подготовке к устному опросу</w:t>
      </w:r>
    </w:p>
    <w:p w:rsidR="00000000" w:rsidDel="00000000" w:rsidP="00000000" w:rsidRDefault="00000000" w:rsidRPr="00000000" w14:paraId="000002EA">
      <w:pPr>
        <w:ind w:firstLine="708"/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Целью устного собеседования являются обобщение и закрепление изученного курса.</w:t>
      </w:r>
    </w:p>
    <w:p w:rsidR="00000000" w:rsidDel="00000000" w:rsidP="00000000" w:rsidRDefault="00000000" w:rsidRPr="00000000" w14:paraId="000002EB">
      <w:pPr>
        <w:ind w:firstLine="708"/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Студентам предлагаются для освещения сквозные концептуальные проблемы. При подготовке следует использовать лекционный материал и учебную литературу. Для более глубокого постижения курса и более основательной подготовки рекомендуется познакомиться с указанной дополнительной литературой. Готовясь к семинару, студент должен, прежде всего, ознакомиться с общим планом семинарского занятия. Следует внимательно прочесть свой конспект лекции по изучаемой теме и рекомендуемую к теме семинара литературу. При этом важно научиться выделять в рассматриваемой проблеме самое главное и сосредотачивать на нем основное внимание при подготовке. С незнакомыми терминами и понятиями следует ознакомиться в предлагаемом глоссарии, словаре или энциклопедии.</w:t>
      </w:r>
    </w:p>
    <w:p w:rsidR="00000000" w:rsidDel="00000000" w:rsidP="00000000" w:rsidRDefault="00000000" w:rsidRPr="00000000" w14:paraId="000002EC">
      <w:pPr>
        <w:ind w:firstLine="709"/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Ответ на каждый вопрос из плана семинарского занятия должен быть доказательным и аргументированным, студенту нужно уметь отстаивать свою точку зрения. Для этого следует использовать документы, монографическую, учебную и справочную литературу. Активно участвуя в обсуждении проблем на семинарах, студенты учатся последовательно мыслить, логически рассуждать, внимательно слушать своих товарищей, принимать участие в спорах и дискуссиях.</w:t>
      </w:r>
    </w:p>
    <w:p w:rsidR="00000000" w:rsidDel="00000000" w:rsidP="00000000" w:rsidRDefault="00000000" w:rsidRPr="00000000" w14:paraId="000002ED">
      <w:pPr>
        <w:ind w:firstLine="709"/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Для успешной подготовки к устному опрос, студент должен законспектировать рекомендуемую литературу, внимательно осмыслить фактический материал и сделать выводы. Студенту надлежит хорошо подготовиться, чтобы иметь возможность грамотно и полно ответить на заданные ему вопросы, суметь сделать выводы и показать значимость данной проблемы для изучаемого курса. Студенту необходимо также дать анализ той литературы, которой он воспользовался при подготовке к устному опросу на семинарском занятии.</w:t>
      </w:r>
    </w:p>
    <w:p w:rsidR="00000000" w:rsidDel="00000000" w:rsidP="00000000" w:rsidRDefault="00000000" w:rsidRPr="00000000" w14:paraId="000002EE">
      <w:pPr>
        <w:ind w:firstLine="709"/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При подготовке, студент должен правильно оценить вопрос, который он взял для выступления к семинарскому занятию. Но для того, чтобы правильно и четко ответить на поставленный вопрос, необходимо правильно уметь пользоваться учебной и дополнительной литературой.</w:t>
      </w:r>
    </w:p>
    <w:p w:rsidR="00000000" w:rsidDel="00000000" w:rsidP="00000000" w:rsidRDefault="00000000" w:rsidRPr="00000000" w14:paraId="000002EF">
      <w:pPr>
        <w:ind w:firstLine="709"/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Перечень требований к любому выступлению студента примерно таков:</w:t>
      </w:r>
    </w:p>
    <w:p w:rsidR="00000000" w:rsidDel="00000000" w:rsidP="00000000" w:rsidRDefault="00000000" w:rsidRPr="00000000" w14:paraId="000002F0">
      <w:pPr>
        <w:ind w:firstLine="709"/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связь выступления с предшествующей темой или вопросом.</w:t>
      </w:r>
    </w:p>
    <w:p w:rsidR="00000000" w:rsidDel="00000000" w:rsidP="00000000" w:rsidRDefault="00000000" w:rsidRPr="00000000" w14:paraId="000002F1">
      <w:pPr>
        <w:ind w:firstLine="709"/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раскрытие сущности проблемы.</w:t>
      </w:r>
    </w:p>
    <w:p w:rsidR="00000000" w:rsidDel="00000000" w:rsidP="00000000" w:rsidRDefault="00000000" w:rsidRPr="00000000" w14:paraId="000002F2">
      <w:pPr>
        <w:ind w:firstLine="709"/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- методологическое значение для научной, профессиональной и практической деятельности.</w:t>
      </w:r>
    </w:p>
    <w:p w:rsidR="00000000" w:rsidDel="00000000" w:rsidP="00000000" w:rsidRDefault="00000000" w:rsidRPr="00000000" w14:paraId="000002F3">
      <w:pPr>
        <w:ind w:firstLine="709"/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Разумеется, студент не обязан строго придерживаться такого порядка изложения, но все аспекты вопроса должны быть освещены, что обеспечит выступлению необходимую полноту и завершенность. Приводимые участником семинара примеры и факты должны быть существенными, по возможности перекликаться с профилем обучения. Выступление студента должно соответствовать требованиям логики. Четкое вычленение излагаемой проблемы, ее точная формулировка, неукоснительная последовательность аргументации именно данной проблемы, без неоправданных отступлений от нее в процессе обоснования, безусловная доказательность, непротиворечивость и полнота аргументации, правильное и содержательное использование понятий и терминов.</w:t>
      </w:r>
    </w:p>
    <w:p w:rsidR="00000000" w:rsidDel="00000000" w:rsidP="00000000" w:rsidRDefault="00000000" w:rsidRPr="00000000" w14:paraId="000002F4">
      <w:pPr>
        <w:ind w:firstLine="709"/>
        <w:jc w:val="both"/>
        <w:rPr>
          <w:b w:val="1"/>
          <w:sz w:val="23"/>
          <w:szCs w:val="23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F5">
      <w:pPr>
        <w:numPr>
          <w:ilvl w:val="0"/>
          <w:numId w:val="1"/>
        </w:numPr>
        <w:tabs>
          <w:tab w:val="left" w:leader="none" w:pos="284"/>
          <w:tab w:val="left" w:leader="none" w:pos="426"/>
        </w:tabs>
        <w:ind w:left="0" w:firstLine="0"/>
        <w:jc w:val="center"/>
        <w:rPr>
          <w:b w:val="1"/>
          <w:sz w:val="23"/>
          <w:szCs w:val="23"/>
        </w:rPr>
      </w:pPr>
      <w:r w:rsidDel="00000000" w:rsidR="00000000" w:rsidRPr="00000000">
        <w:rPr>
          <w:b w:val="1"/>
          <w:sz w:val="23"/>
          <w:szCs w:val="23"/>
          <w:rtl w:val="0"/>
        </w:rPr>
        <w:t xml:space="preserve">КОНТРОЛЬНО-ОЦЕНОЧНЫЕ СРЕДСТВА ДЛЯ ПРОМЕЖУТОЧНОЙ АТТЕСТАЦИИ</w:t>
      </w:r>
    </w:p>
    <w:p w:rsidR="00000000" w:rsidDel="00000000" w:rsidP="00000000" w:rsidRDefault="00000000" w:rsidRPr="00000000" w14:paraId="000002F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8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F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Перечень вопросов к экзамену:</w:t>
      </w:r>
    </w:p>
    <w:p w:rsidR="00000000" w:rsidDel="00000000" w:rsidP="00000000" w:rsidRDefault="00000000" w:rsidRPr="00000000" w14:paraId="000002F8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1. Что такое база данных.</w:t>
      </w:r>
    </w:p>
    <w:p w:rsidR="00000000" w:rsidDel="00000000" w:rsidP="00000000" w:rsidRDefault="00000000" w:rsidRPr="00000000" w14:paraId="000002F9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2. Какие существуют модели представления данных.</w:t>
      </w:r>
    </w:p>
    <w:p w:rsidR="00000000" w:rsidDel="00000000" w:rsidP="00000000" w:rsidRDefault="00000000" w:rsidRPr="00000000" w14:paraId="000002FA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3. Чем отличается реляционная модель данных от объектно-ориентированной.</w:t>
      </w:r>
    </w:p>
    <w:p w:rsidR="00000000" w:rsidDel="00000000" w:rsidP="00000000" w:rsidRDefault="00000000" w:rsidRPr="00000000" w14:paraId="000002FB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4. Дайте определение нормализации базы данных.</w:t>
      </w:r>
    </w:p>
    <w:p w:rsidR="00000000" w:rsidDel="00000000" w:rsidP="00000000" w:rsidRDefault="00000000" w:rsidRPr="00000000" w14:paraId="000002FC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5. Назовите формы нормальных форм и поясните их значение.</w:t>
      </w:r>
    </w:p>
    <w:p w:rsidR="00000000" w:rsidDel="00000000" w:rsidP="00000000" w:rsidRDefault="00000000" w:rsidRPr="00000000" w14:paraId="000002FD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6. Объясните понятие первичного ключа.</w:t>
      </w:r>
    </w:p>
    <w:p w:rsidR="00000000" w:rsidDel="00000000" w:rsidP="00000000" w:rsidRDefault="00000000" w:rsidRPr="00000000" w14:paraId="000002FE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7. Какова роль индексов в структуре базы данных.</w:t>
      </w:r>
    </w:p>
    <w:p w:rsidR="00000000" w:rsidDel="00000000" w:rsidP="00000000" w:rsidRDefault="00000000" w:rsidRPr="00000000" w14:paraId="000002FF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8. Опишите принцип транзакций ACID.</w:t>
      </w:r>
    </w:p>
    <w:p w:rsidR="00000000" w:rsidDel="00000000" w:rsidP="00000000" w:rsidRDefault="00000000" w:rsidRPr="00000000" w14:paraId="00000300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9. Какие типы связей между таблицами используются в проектировании БД.</w:t>
      </w:r>
    </w:p>
    <w:p w:rsidR="00000000" w:rsidDel="00000000" w:rsidP="00000000" w:rsidRDefault="00000000" w:rsidRPr="00000000" w14:paraId="00000301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10. Приведите пример нарушения целостности данных и способы её предотвращения.</w:t>
      </w:r>
    </w:p>
    <w:p w:rsidR="00000000" w:rsidDel="00000000" w:rsidP="00000000" w:rsidRDefault="00000000" w:rsidRPr="00000000" w14:paraId="00000302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11. Перечислите три основных этапа жизненного цикла разработки базы данных.</w:t>
      </w:r>
    </w:p>
    <w:p w:rsidR="00000000" w:rsidDel="00000000" w:rsidP="00000000" w:rsidRDefault="00000000" w:rsidRPr="00000000" w14:paraId="00000303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12. Для чего используется каскадное удаление записей.</w:t>
      </w:r>
    </w:p>
    <w:p w:rsidR="00000000" w:rsidDel="00000000" w:rsidP="00000000" w:rsidRDefault="00000000" w:rsidRPr="00000000" w14:paraId="00000304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13. Какие методы используются для анализа требований к базе данных.</w:t>
      </w:r>
    </w:p>
    <w:p w:rsidR="00000000" w:rsidDel="00000000" w:rsidP="00000000" w:rsidRDefault="00000000" w:rsidRPr="00000000" w14:paraId="00000305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14. Каковы преимущества нормализованных моделей данных перед ненормализованными.</w:t>
      </w:r>
    </w:p>
    <w:p w:rsidR="00000000" w:rsidDel="00000000" w:rsidP="00000000" w:rsidRDefault="00000000" w:rsidRPr="00000000" w14:paraId="00000306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15. Почему важно учитывать бизнес-правила при проектировании структуры базы данных.</w:t>
      </w:r>
    </w:p>
    <w:p w:rsidR="00000000" w:rsidDel="00000000" w:rsidP="00000000" w:rsidRDefault="00000000" w:rsidRPr="00000000" w14:paraId="00000307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16. Охарактеризуйте разницу между физической и концептуальной моделью данных.</w:t>
      </w:r>
    </w:p>
    <w:p w:rsidR="00000000" w:rsidDel="00000000" w:rsidP="00000000" w:rsidRDefault="00000000" w:rsidRPr="00000000" w14:paraId="00000308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17. Обоснуйте необходимость резервирования и восстановления данных.</w:t>
      </w:r>
    </w:p>
    <w:p w:rsidR="00000000" w:rsidDel="00000000" w:rsidP="00000000" w:rsidRDefault="00000000" w:rsidRPr="00000000" w14:paraId="00000309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18. Как организуется безопасность данных в современных СУБД.</w:t>
      </w:r>
    </w:p>
    <w:p w:rsidR="00000000" w:rsidDel="00000000" w:rsidP="00000000" w:rsidRDefault="00000000" w:rsidRPr="00000000" w14:paraId="0000030A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19. Когда применяется денормализация и зачем.</w:t>
      </w:r>
    </w:p>
    <w:p w:rsidR="00000000" w:rsidDel="00000000" w:rsidP="00000000" w:rsidRDefault="00000000" w:rsidRPr="00000000" w14:paraId="0000030B">
      <w:pPr>
        <w:jc w:val="both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20. Перечислите распространенные инструменты моделирования баз данных.</w:t>
      </w:r>
    </w:p>
    <w:p w:rsidR="00000000" w:rsidDel="00000000" w:rsidP="00000000" w:rsidRDefault="00000000" w:rsidRPr="00000000" w14:paraId="0000030C">
      <w:pPr>
        <w:ind w:firstLine="709"/>
        <w:jc w:val="both"/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0D">
      <w:pPr>
        <w:ind w:firstLine="709"/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Перечень практических заданий к экзамену:</w:t>
      </w:r>
    </w:p>
    <w:p w:rsidR="00000000" w:rsidDel="00000000" w:rsidP="00000000" w:rsidRDefault="00000000" w:rsidRPr="00000000" w14:paraId="0000030E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1. Постройте ER-диаграмму по предложенной предметной области:</w:t>
      </w:r>
    </w:p>
    <w:p w:rsidR="00000000" w:rsidDel="00000000" w:rsidP="00000000" w:rsidRDefault="00000000" w:rsidRPr="00000000" w14:paraId="0000030F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Библиотека: читатели, авторы, книги, жанры, заказы, возвраты.</w:t>
      </w:r>
    </w:p>
    <w:p w:rsidR="00000000" w:rsidDel="00000000" w:rsidP="00000000" w:rsidRDefault="00000000" w:rsidRPr="00000000" w14:paraId="00000310">
      <w:pPr>
        <w:jc w:val="both"/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1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2. Постройте ER-диаграмму по предложенной предметной области:</w:t>
      </w:r>
    </w:p>
    <w:p w:rsidR="00000000" w:rsidDel="00000000" w:rsidP="00000000" w:rsidRDefault="00000000" w:rsidRPr="00000000" w14:paraId="00000312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Школа / университет: студенты, преподаватели, дисциплины, оценки, учебные планы, экзамены.</w:t>
      </w:r>
    </w:p>
    <w:p w:rsidR="00000000" w:rsidDel="00000000" w:rsidP="00000000" w:rsidRDefault="00000000" w:rsidRPr="00000000" w14:paraId="00000313">
      <w:pPr>
        <w:jc w:val="both"/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4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3. Постройте ER-диаграмму по предложенной предметной области:</w:t>
      </w:r>
    </w:p>
    <w:p w:rsidR="00000000" w:rsidDel="00000000" w:rsidP="00000000" w:rsidRDefault="00000000" w:rsidRPr="00000000" w14:paraId="00000315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Клиника здравоохранения: пациенты, врачи, медицинские карты, диагнозы, процедуры, анализы.</w:t>
      </w:r>
    </w:p>
    <w:p w:rsidR="00000000" w:rsidDel="00000000" w:rsidP="00000000" w:rsidRDefault="00000000" w:rsidRPr="00000000" w14:paraId="00000316">
      <w:pPr>
        <w:jc w:val="both"/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7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4. Постройте ER-диаграмму по предложенной предметной области:</w:t>
      </w:r>
    </w:p>
    <w:p w:rsidR="00000000" w:rsidDel="00000000" w:rsidP="00000000" w:rsidRDefault="00000000" w:rsidRPr="00000000" w14:paraId="00000318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Интернет-магазин: товары, клиенты, заказы, доставка, платежи, скидки.</w:t>
      </w:r>
    </w:p>
    <w:p w:rsidR="00000000" w:rsidDel="00000000" w:rsidP="00000000" w:rsidRDefault="00000000" w:rsidRPr="00000000" w14:paraId="00000319">
      <w:pPr>
        <w:jc w:val="both"/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A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5. Постройте ER-диаграмму по предложенной предметной области:</w:t>
      </w:r>
    </w:p>
    <w:p w:rsidR="00000000" w:rsidDel="00000000" w:rsidP="00000000" w:rsidRDefault="00000000" w:rsidRPr="00000000" w14:paraId="0000031B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Банк: счета клиентов, вклады, кредиты, операции, отделения банка, сотрудники.</w:t>
      </w:r>
    </w:p>
    <w:p w:rsidR="00000000" w:rsidDel="00000000" w:rsidP="00000000" w:rsidRDefault="00000000" w:rsidRPr="00000000" w14:paraId="0000031C">
      <w:pPr>
        <w:jc w:val="both"/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D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6. Постройте ER-диаграмму по предложенной предметной области:</w:t>
      </w:r>
    </w:p>
    <w:p w:rsidR="00000000" w:rsidDel="00000000" w:rsidP="00000000" w:rsidRDefault="00000000" w:rsidRPr="00000000" w14:paraId="0000031E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Аэропорт: рейсы, пассажиры, аэропорты, самолеты, багаж, регистрация пассажиров.</w:t>
      </w:r>
    </w:p>
    <w:p w:rsidR="00000000" w:rsidDel="00000000" w:rsidP="00000000" w:rsidRDefault="00000000" w:rsidRPr="00000000" w14:paraId="0000031F">
      <w:pPr>
        <w:jc w:val="both"/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0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7. Постройте ER-диаграмму по предложенной предметной области:</w:t>
      </w:r>
    </w:p>
    <w:p w:rsidR="00000000" w:rsidDel="00000000" w:rsidP="00000000" w:rsidRDefault="00000000" w:rsidRPr="00000000" w14:paraId="00000321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Фитнес-клуб: члены клуба, инструкторы, тренировки, расписание занятий, услуги фитнес-центра.</w:t>
      </w:r>
    </w:p>
    <w:p w:rsidR="00000000" w:rsidDel="00000000" w:rsidP="00000000" w:rsidRDefault="00000000" w:rsidRPr="00000000" w14:paraId="00000322">
      <w:pPr>
        <w:jc w:val="both"/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3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8. Постройте ER-диаграмму по предложенной предметной области:</w:t>
      </w:r>
    </w:p>
    <w:p w:rsidR="00000000" w:rsidDel="00000000" w:rsidP="00000000" w:rsidRDefault="00000000" w:rsidRPr="00000000" w14:paraId="00000324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Отель: гости, номера, бронирование, персонал отеля, дополнительные услуги, тарифы.</w:t>
      </w:r>
    </w:p>
    <w:p w:rsidR="00000000" w:rsidDel="00000000" w:rsidP="00000000" w:rsidRDefault="00000000" w:rsidRPr="00000000" w14:paraId="00000325">
      <w:pPr>
        <w:jc w:val="both"/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6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9. Постройте ER-диаграмму по предложенной предметной области:</w:t>
      </w:r>
    </w:p>
    <w:p w:rsidR="00000000" w:rsidDel="00000000" w:rsidP="00000000" w:rsidRDefault="00000000" w:rsidRPr="00000000" w14:paraId="00000327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Транспортная компания: грузоотправители, транспортные средства, маршруты, пункты доставки, перевозки грузов.</w:t>
      </w:r>
    </w:p>
    <w:p w:rsidR="00000000" w:rsidDel="00000000" w:rsidP="00000000" w:rsidRDefault="00000000" w:rsidRPr="00000000" w14:paraId="00000328">
      <w:pPr>
        <w:jc w:val="both"/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9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10. Постройте ER-диаграмму по предложенной предметной области:</w:t>
      </w:r>
    </w:p>
    <w:p w:rsidR="00000000" w:rsidDel="00000000" w:rsidP="00000000" w:rsidRDefault="00000000" w:rsidRPr="00000000" w14:paraId="0000032A">
      <w:pPr>
        <w:jc w:val="both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Социальная сеть: пользователи, профили, друзья, публикации, лайки, комментарии, группы пользователей.</w:t>
      </w:r>
    </w:p>
    <w:p w:rsidR="00000000" w:rsidDel="00000000" w:rsidP="00000000" w:rsidRDefault="00000000" w:rsidRPr="00000000" w14:paraId="000003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C">
      <w:pPr>
        <w:ind w:firstLine="709"/>
        <w:jc w:val="both"/>
        <w:rPr>
          <w:sz w:val="23"/>
          <w:szCs w:val="23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D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426"/>
        </w:tabs>
        <w:spacing w:after="0" w:before="0" w:line="240" w:lineRule="auto"/>
        <w:ind w:left="0" w:right="0" w:hanging="72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  <w:rtl w:val="0"/>
        </w:rPr>
        <w:t xml:space="preserve">ПЕРЕЧЕНЬ ПЕЧАТНЫХ ИЗДАНИЙ, ЭЛЕКТРОННЫХ ИЗДАНИЙ (ЭЛЕКТРОННЫХ РЕСУРСОВ), ДОПОЛНИТЕЛЬНЫХ ИСТОЧНИКОВ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426"/>
        </w:tabs>
        <w:spacing w:after="0" w:before="0" w:line="240" w:lineRule="auto"/>
        <w:ind w:left="0" w:right="0" w:hanging="72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F">
      <w:pPr>
        <w:ind w:firstLine="708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Основные источники: </w:t>
      </w:r>
    </w:p>
    <w:p w:rsidR="00000000" w:rsidDel="00000000" w:rsidP="00000000" w:rsidRDefault="00000000" w:rsidRPr="00000000" w14:paraId="00000330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1. Базы данных : в 2 кн. Книга 2. Распределенные и удаленные базы данных : учебник / В.П. Агальцов. — М. : ИД «ФОРУМ» : ИНФРА-М, 2018. — 271 с. — (Высшее образование: Бакалавриат).</w:t>
      </w:r>
    </w:p>
    <w:p w:rsidR="00000000" w:rsidDel="00000000" w:rsidP="00000000" w:rsidRDefault="00000000" w:rsidRPr="00000000" w14:paraId="00000331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2. Базы данных. Практическое применение СУБД SQL и NoSQL-типа для проектирования информационных систем : учеб. пособие / С.А. Мар-тишин, В.Л. Симонов, М.В. Храпченко. — М. : ИД «ФОРУМ» : ИНФРА-М, 2018. — 368 с.</w:t>
      </w:r>
    </w:p>
    <w:p w:rsidR="00000000" w:rsidDel="00000000" w:rsidP="00000000" w:rsidRDefault="00000000" w:rsidRPr="00000000" w14:paraId="00000332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3. Базы данных : учебник / Л.И. Шустова, О.В. Тараканов. — М. : ИНФРА-М, 2018. — 304 с. + Доп. материалы [Электронный ресурс; Ре-жим доступа: http://www.znanium.com]. — (Среднее профессиональное об-разование).</w:t>
      </w:r>
    </w:p>
    <w:p w:rsidR="00000000" w:rsidDel="00000000" w:rsidP="00000000" w:rsidRDefault="00000000" w:rsidRPr="00000000" w14:paraId="00000333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4. Основы работы в Microsoft Office 2013: Учебное пособие / Кузин А.В., Чумакова Е.В. - М.:Форум, НИЦ ИНФРА-М, 2017. - 160 с. - (Высшее образование).</w:t>
      </w:r>
    </w:p>
    <w:p w:rsidR="00000000" w:rsidDel="00000000" w:rsidP="00000000" w:rsidRDefault="00000000" w:rsidRPr="00000000" w14:paraId="00000334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35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ab/>
        <w:t xml:space="preserve">Дополнительная литература</w:t>
      </w:r>
    </w:p>
    <w:p w:rsidR="00000000" w:rsidDel="00000000" w:rsidP="00000000" w:rsidRDefault="00000000" w:rsidRPr="00000000" w14:paraId="00000336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1. Проектирование информационных систем : учеб. пособие / В.В. Коваленко. —М. : ФОРУМ : ИНФРА-М, 2018. — 320 с. — (Высшее обра-зование: Бакалавриат).</w:t>
      </w:r>
    </w:p>
    <w:p w:rsidR="00000000" w:rsidDel="00000000" w:rsidP="00000000" w:rsidRDefault="00000000" w:rsidRPr="00000000" w14:paraId="00000337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2. Проектирование и реализация баз данных в СУБД MySQL с ис-пользованием MySQL Workbench. Методы и средства проектирования ин-формационных систем и технологий. Инструментальные средства инфор-мационных систем : учеб. пособие / С.A.Мартишин, В.Л. Симонов, М.В. Храпченко. — М. : ИД «ФОРУМ» : ИНФРА-М, 2018.</w:t>
      </w:r>
    </w:p>
    <w:p w:rsidR="00000000" w:rsidDel="00000000" w:rsidP="00000000" w:rsidRDefault="00000000" w:rsidRPr="00000000" w14:paraId="00000338">
      <w:pPr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3. Моделирование системы защиты информации. Практикум : учеб. пособие / Е.К. Баранова, А.В. Бабаш. — 2-е изд., перераб. и доп. — М. : РИОР : ИНФРА-М, 2018. — 224 с.</w:t>
      </w:r>
    </w:p>
    <w:p w:rsidR="00000000" w:rsidDel="00000000" w:rsidP="00000000" w:rsidRDefault="00000000" w:rsidRPr="00000000" w14:paraId="00000339">
      <w:pPr>
        <w:rPr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3A">
      <w:pPr>
        <w:ind w:firstLine="708"/>
        <w:rPr>
          <w:color w:val="000000"/>
          <w:sz w:val="23"/>
          <w:szCs w:val="23"/>
        </w:rPr>
      </w:pPr>
      <w:r w:rsidDel="00000000" w:rsidR="00000000" w:rsidRPr="00000000">
        <w:rPr>
          <w:color w:val="000000"/>
          <w:sz w:val="23"/>
          <w:szCs w:val="23"/>
          <w:rtl w:val="0"/>
        </w:rPr>
        <w:t xml:space="preserve">Дисциплина ОП.08. Основы проектирования баз данных реализуется с элементами ЭО и ДОТ. Ссылка электронный УМКД размещен по ссылке:</w:t>
      </w:r>
    </w:p>
    <w:p w:rsidR="00000000" w:rsidDel="00000000" w:rsidP="00000000" w:rsidRDefault="00000000" w:rsidRPr="00000000" w14:paraId="0000033B">
      <w:pPr>
        <w:rPr>
          <w:color w:val="000000"/>
          <w:sz w:val="23"/>
          <w:szCs w:val="23"/>
        </w:rPr>
      </w:pPr>
      <w:hyperlink r:id="rId59">
        <w:r w:rsidDel="00000000" w:rsidR="00000000" w:rsidRPr="00000000">
          <w:rPr>
            <w:color w:val="0563c1"/>
            <w:sz w:val="23"/>
            <w:szCs w:val="23"/>
            <w:u w:val="single"/>
            <w:rtl w:val="0"/>
          </w:rPr>
          <w:t xml:space="preserve">https://max.ru/join/IJf5bycH3ZafnSvxuIyD2zvuVA2YXWe7eniZGjnHVko</w:t>
        </w:r>
      </w:hyperlink>
      <w:r w:rsidDel="00000000" w:rsidR="00000000" w:rsidRPr="00000000">
        <w:rPr>
          <w:color w:val="000000"/>
          <w:sz w:val="23"/>
          <w:szCs w:val="23"/>
          <w:rtl w:val="0"/>
        </w:rPr>
        <w:t xml:space="preserve"> </w:t>
      </w:r>
    </w:p>
    <w:p w:rsidR="00000000" w:rsidDel="00000000" w:rsidP="00000000" w:rsidRDefault="00000000" w:rsidRPr="00000000" w14:paraId="0000033C">
      <w:pPr>
        <w:rPr>
          <w:color w:val="000000"/>
          <w:sz w:val="23"/>
          <w:szCs w:val="23"/>
        </w:rPr>
      </w:pPr>
      <w:hyperlink r:id="rId60">
        <w:r w:rsidDel="00000000" w:rsidR="00000000" w:rsidRPr="00000000">
          <w:rPr>
            <w:color w:val="0563c1"/>
            <w:sz w:val="23"/>
            <w:szCs w:val="23"/>
            <w:u w:val="single"/>
            <w:rtl w:val="0"/>
          </w:rPr>
          <w:t xml:space="preserve">https://max.ru/join/7M2NJ-XKQMvV_age8wcsivlE4MIIUD7J-m42IvZsl-w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3D">
      <w:pPr>
        <w:rPr>
          <w:color w:val="000000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3E">
      <w:pPr>
        <w:ind w:firstLine="709"/>
        <w:jc w:val="both"/>
        <w:rPr>
          <w:color w:val="000000"/>
          <w:sz w:val="23"/>
          <w:szCs w:val="23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3F">
      <w:pPr>
        <w:jc w:val="center"/>
        <w:rPr/>
      </w:pPr>
      <w:r w:rsidDel="00000000" w:rsidR="00000000" w:rsidRPr="00000000">
        <w:rPr>
          <w:rtl w:val="0"/>
        </w:rPr>
        <w:t xml:space="preserve">Министерство образования Красноярского края</w:t>
      </w:r>
    </w:p>
    <w:p w:rsidR="00000000" w:rsidDel="00000000" w:rsidP="00000000" w:rsidRDefault="00000000" w:rsidRPr="00000000" w14:paraId="00000340">
      <w:pPr>
        <w:ind w:left="57" w:firstLine="0"/>
        <w:jc w:val="center"/>
        <w:rPr/>
      </w:pPr>
      <w:r w:rsidDel="00000000" w:rsidR="00000000" w:rsidRPr="00000000">
        <w:rPr>
          <w:rtl w:val="0"/>
        </w:rPr>
        <w:t xml:space="preserve">краевое государственное бюджетное профессиональное образовательное учреждение «Красноярский колледж радиоэлектроники информационных технологий»</w:t>
      </w:r>
    </w:p>
    <w:p w:rsidR="00000000" w:rsidDel="00000000" w:rsidP="00000000" w:rsidRDefault="00000000" w:rsidRPr="00000000" w14:paraId="00000341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42">
      <w:pPr>
        <w:rPr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10065.0" w:type="dxa"/>
        <w:jc w:val="left"/>
        <w:tblInd w:w="-176.0" w:type="dxa"/>
        <w:tblLayout w:type="fixed"/>
        <w:tblLook w:val="0400"/>
      </w:tblPr>
      <w:tblGrid>
        <w:gridCol w:w="5734"/>
        <w:gridCol w:w="4331"/>
        <w:tblGridChange w:id="0">
          <w:tblGrid>
            <w:gridCol w:w="5734"/>
            <w:gridCol w:w="4331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343">
            <w:pPr>
              <w:rPr/>
            </w:pPr>
            <w:r w:rsidDel="00000000" w:rsidR="00000000" w:rsidRPr="00000000">
              <w:rPr>
                <w:rtl w:val="0"/>
              </w:rPr>
              <w:t xml:space="preserve">РАССМОТРЕНО</w:t>
            </w:r>
          </w:p>
          <w:p w:rsidR="00000000" w:rsidDel="00000000" w:rsidP="00000000" w:rsidRDefault="00000000" w:rsidRPr="00000000" w14:paraId="00000344">
            <w:pPr>
              <w:rPr/>
            </w:pPr>
            <w:r w:rsidDel="00000000" w:rsidR="00000000" w:rsidRPr="00000000">
              <w:rPr>
                <w:rtl w:val="0"/>
              </w:rPr>
              <w:t xml:space="preserve">на заседании цикловой комиссии</w:t>
            </w:r>
          </w:p>
          <w:p w:rsidR="00000000" w:rsidDel="00000000" w:rsidP="00000000" w:rsidRDefault="00000000" w:rsidRPr="00000000" w14:paraId="00000345">
            <w:pPr>
              <w:rPr/>
            </w:pPr>
            <w:r w:rsidDel="00000000" w:rsidR="00000000" w:rsidRPr="00000000">
              <w:rPr>
                <w:rtl w:val="0"/>
              </w:rPr>
              <w:t xml:space="preserve">укрупненной группы специальностей </w:t>
            </w:r>
          </w:p>
          <w:p w:rsidR="00000000" w:rsidDel="00000000" w:rsidP="00000000" w:rsidRDefault="00000000" w:rsidRPr="00000000" w14:paraId="00000346">
            <w:pPr>
              <w:rPr/>
            </w:pPr>
            <w:r w:rsidDel="00000000" w:rsidR="00000000" w:rsidRPr="00000000">
              <w:rPr>
                <w:rtl w:val="0"/>
              </w:rPr>
              <w:t xml:space="preserve">09.00.00 Информатика и вычислительная техника №1</w:t>
            </w:r>
          </w:p>
          <w:p w:rsidR="00000000" w:rsidDel="00000000" w:rsidP="00000000" w:rsidRDefault="00000000" w:rsidRPr="00000000" w14:paraId="00000347">
            <w:pPr>
              <w:rPr/>
            </w:pPr>
            <w:r w:rsidDel="00000000" w:rsidR="00000000" w:rsidRPr="00000000">
              <w:rPr>
                <w:rtl w:val="0"/>
              </w:rPr>
              <w:t xml:space="preserve">Протокол № ___ от «___»____________ 2025 г </w:t>
            </w:r>
          </w:p>
          <w:p w:rsidR="00000000" w:rsidDel="00000000" w:rsidP="00000000" w:rsidRDefault="00000000" w:rsidRPr="00000000" w14:paraId="00000348">
            <w:pPr>
              <w:spacing w:line="360" w:lineRule="auto"/>
              <w:ind w:left="3011" w:hanging="3011"/>
              <w:rPr/>
            </w:pPr>
            <w:r w:rsidDel="00000000" w:rsidR="00000000" w:rsidRPr="00000000">
              <w:rPr>
                <w:rtl w:val="0"/>
              </w:rPr>
              <w:t xml:space="preserve">Председатель ________________ Е.А. Ивашова</w:t>
            </w:r>
          </w:p>
        </w:tc>
        <w:tc>
          <w:tcPr/>
          <w:p w:rsidR="00000000" w:rsidDel="00000000" w:rsidP="00000000" w:rsidRDefault="00000000" w:rsidRPr="00000000" w14:paraId="00000349">
            <w:pPr>
              <w:spacing w:line="360" w:lineRule="auto"/>
              <w:ind w:firstLine="600"/>
              <w:rPr/>
            </w:pPr>
            <w:r w:rsidDel="00000000" w:rsidR="00000000" w:rsidRPr="00000000">
              <w:rPr>
                <w:rtl w:val="0"/>
              </w:rPr>
              <w:t xml:space="preserve">УТВЕРЖДАЮ</w:t>
            </w:r>
          </w:p>
          <w:p w:rsidR="00000000" w:rsidDel="00000000" w:rsidP="00000000" w:rsidRDefault="00000000" w:rsidRPr="00000000" w14:paraId="0000034A">
            <w:pPr>
              <w:ind w:firstLine="112"/>
              <w:rPr/>
            </w:pPr>
            <w:r w:rsidDel="00000000" w:rsidR="00000000" w:rsidRPr="00000000">
              <w:rPr>
                <w:rtl w:val="0"/>
              </w:rPr>
              <w:t xml:space="preserve">Заместитель директора </w:t>
            </w:r>
          </w:p>
          <w:p w:rsidR="00000000" w:rsidDel="00000000" w:rsidP="00000000" w:rsidRDefault="00000000" w:rsidRPr="00000000" w14:paraId="0000034B">
            <w:pPr>
              <w:ind w:firstLine="112"/>
              <w:rPr/>
            </w:pPr>
            <w:r w:rsidDel="00000000" w:rsidR="00000000" w:rsidRPr="00000000">
              <w:rPr>
                <w:rtl w:val="0"/>
              </w:rPr>
              <w:t xml:space="preserve">по учебной работе</w:t>
            </w:r>
          </w:p>
          <w:p w:rsidR="00000000" w:rsidDel="00000000" w:rsidP="00000000" w:rsidRDefault="00000000" w:rsidRPr="00000000" w14:paraId="0000034C">
            <w:pPr>
              <w:spacing w:line="360" w:lineRule="auto"/>
              <w:ind w:firstLine="112"/>
              <w:rPr/>
            </w:pPr>
            <w:r w:rsidDel="00000000" w:rsidR="00000000" w:rsidRPr="00000000">
              <w:rPr>
                <w:rtl w:val="0"/>
              </w:rPr>
              <w:t xml:space="preserve">_____________ М.А. Полютова</w:t>
            </w:r>
          </w:p>
          <w:p w:rsidR="00000000" w:rsidDel="00000000" w:rsidP="00000000" w:rsidRDefault="00000000" w:rsidRPr="00000000" w14:paraId="0000034D">
            <w:pPr>
              <w:spacing w:line="360" w:lineRule="auto"/>
              <w:ind w:firstLine="112"/>
              <w:rPr/>
            </w:pPr>
            <w:r w:rsidDel="00000000" w:rsidR="00000000" w:rsidRPr="00000000">
              <w:rPr>
                <w:rtl w:val="0"/>
              </w:rPr>
              <w:t xml:space="preserve">«___»_______________ 2025 г</w:t>
            </w:r>
          </w:p>
        </w:tc>
      </w:tr>
    </w:tbl>
    <w:p w:rsidR="00000000" w:rsidDel="00000000" w:rsidP="00000000" w:rsidRDefault="00000000" w:rsidRPr="00000000" w14:paraId="0000034E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4F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0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1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4">
      <w:pPr>
        <w:spacing w:line="36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ЭКЗАМЕНАЦИОННЫЕ БИЛЕТЫ</w:t>
      </w:r>
    </w:p>
    <w:p w:rsidR="00000000" w:rsidDel="00000000" w:rsidP="00000000" w:rsidRDefault="00000000" w:rsidRPr="00000000" w14:paraId="00000355">
      <w:pPr>
        <w:spacing w:line="36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для проверки уровня подготовки студентов в соответствии </w:t>
      </w:r>
    </w:p>
    <w:p w:rsidR="00000000" w:rsidDel="00000000" w:rsidP="00000000" w:rsidRDefault="00000000" w:rsidRPr="00000000" w14:paraId="00000356">
      <w:pPr>
        <w:tabs>
          <w:tab w:val="left" w:leader="none" w:pos="3015"/>
        </w:tabs>
        <w:spacing w:line="36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с требованиями федерального государственного образовательного стандарта СПО</w:t>
      </w:r>
    </w:p>
    <w:p w:rsidR="00000000" w:rsidDel="00000000" w:rsidP="00000000" w:rsidRDefault="00000000" w:rsidRPr="00000000" w14:paraId="0000035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A">
      <w:pPr>
        <w:rPr/>
      </w:pPr>
      <w:r w:rsidDel="00000000" w:rsidR="00000000" w:rsidRPr="00000000">
        <w:rPr>
          <w:rtl w:val="0"/>
        </w:rPr>
      </w:r>
    </w:p>
    <w:tbl>
      <w:tblPr>
        <w:tblStyle w:val="Table9"/>
        <w:tblW w:w="9639.0" w:type="dxa"/>
        <w:jc w:val="left"/>
        <w:tblLayout w:type="fixed"/>
        <w:tblLook w:val="0400"/>
      </w:tblPr>
      <w:tblGrid>
        <w:gridCol w:w="2879"/>
        <w:gridCol w:w="6760"/>
        <w:tblGridChange w:id="0">
          <w:tblGrid>
            <w:gridCol w:w="2879"/>
            <w:gridCol w:w="6760"/>
          </w:tblGrid>
        </w:tblGridChange>
      </w:tblGrid>
      <w:tr>
        <w:trPr>
          <w:cantSplit w:val="0"/>
          <w:trHeight w:val="43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35B">
            <w:pPr>
              <w:rPr/>
            </w:pPr>
            <w:r w:rsidDel="00000000" w:rsidR="00000000" w:rsidRPr="00000000">
              <w:rPr>
                <w:rtl w:val="0"/>
              </w:rPr>
              <w:t xml:space="preserve">Дисциплина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5C">
            <w:pPr>
              <w:jc w:val="both"/>
              <w:rPr>
                <w:b w:val="1"/>
                <w:smallCaps w:val="1"/>
              </w:rPr>
            </w:pPr>
            <w:r w:rsidDel="00000000" w:rsidR="00000000" w:rsidRPr="00000000">
              <w:rPr>
                <w:b w:val="1"/>
                <w:smallCaps w:val="1"/>
                <w:rtl w:val="0"/>
              </w:rPr>
              <w:t xml:space="preserve">ОП.07 ОСНОВЫ ПРОЕКТИРОВАНИЯ БД</w:t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35D">
            <w:pPr>
              <w:rPr/>
            </w:pPr>
            <w:r w:rsidDel="00000000" w:rsidR="00000000" w:rsidRPr="00000000">
              <w:rPr>
                <w:rtl w:val="0"/>
              </w:rPr>
              <w:t xml:space="preserve">Специальность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5E">
            <w:pPr>
              <w:widowControl w:val="0"/>
              <w:tabs>
                <w:tab w:val="left" w:leader="none" w:pos="8013"/>
              </w:tabs>
              <w:ind w:left="40" w:right="20" w:firstLine="0"/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09.02.13 Интеграция решений с применением технологий искусственного интеллекта.</w:t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35F">
            <w:pPr>
              <w:rPr/>
            </w:pPr>
            <w:r w:rsidDel="00000000" w:rsidR="00000000" w:rsidRPr="00000000">
              <w:rPr>
                <w:rtl w:val="0"/>
              </w:rPr>
              <w:t xml:space="preserve">Курс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60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1</w:t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361">
            <w:pPr>
              <w:rPr/>
            </w:pPr>
            <w:r w:rsidDel="00000000" w:rsidR="00000000" w:rsidRPr="00000000">
              <w:rPr>
                <w:rtl w:val="0"/>
              </w:rPr>
              <w:t xml:space="preserve">Форма обучения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62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очная</w:t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363">
            <w:pPr>
              <w:rPr/>
            </w:pPr>
            <w:r w:rsidDel="00000000" w:rsidR="00000000" w:rsidRPr="00000000">
              <w:rPr>
                <w:rtl w:val="0"/>
              </w:rPr>
              <w:t xml:space="preserve">Количество билетов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64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25</w:t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365">
            <w:pPr>
              <w:rPr/>
            </w:pPr>
            <w:r w:rsidDel="00000000" w:rsidR="00000000" w:rsidRPr="00000000">
              <w:rPr>
                <w:rtl w:val="0"/>
              </w:rPr>
              <w:t xml:space="preserve">Преподаватель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66">
            <w:pPr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Е.А. Ивашова</w:t>
            </w:r>
          </w:p>
        </w:tc>
      </w:tr>
    </w:tbl>
    <w:p w:rsidR="00000000" w:rsidDel="00000000" w:rsidP="00000000" w:rsidRDefault="00000000" w:rsidRPr="00000000" w14:paraId="00000367">
      <w:pPr>
        <w:jc w:val="center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368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9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A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B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C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D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E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F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0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1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2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3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4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5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6">
      <w:pPr>
        <w:jc w:val="center"/>
        <w:rPr/>
      </w:pPr>
      <w:r w:rsidDel="00000000" w:rsidR="00000000" w:rsidRPr="00000000">
        <w:rPr>
          <w:rtl w:val="0"/>
        </w:rPr>
        <w:t xml:space="preserve">Красноярск, 2025</w:t>
      </w:r>
    </w:p>
    <w:p w:rsidR="00000000" w:rsidDel="00000000" w:rsidP="00000000" w:rsidRDefault="00000000" w:rsidRPr="00000000" w14:paraId="00000377">
      <w:pPr>
        <w:jc w:val="right"/>
        <w:rPr>
          <w:sz w:val="28"/>
          <w:szCs w:val="28"/>
        </w:rPr>
      </w:pPr>
      <w:r w:rsidDel="00000000" w:rsidR="00000000" w:rsidRPr="00000000">
        <w:rPr>
          <w:rtl w:val="0"/>
        </w:rPr>
      </w:r>
    </w:p>
    <w:sectPr>
      <w:type w:val="continuous"/>
      <w:pgSz w:h="16838" w:w="11906" w:orient="portrait"/>
      <w:pgMar w:bottom="1134" w:top="1134" w:left="1701" w:right="566" w:header="708" w:footer="708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Times New Roman"/>
  <w:font w:name="Calibri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378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"/>
      <w:lvlJc w:val="left"/>
      <w:pPr>
        <w:ind w:left="0" w:firstLine="0"/>
      </w:pPr>
      <w:rPr>
        <w:rFonts w:ascii="Times New Roman" w:cs="Times New Roman" w:eastAsia="Times New Roman" w:hAnsi="Times New Roman"/>
        <w:b w:val="1"/>
        <w:i w:val="0"/>
        <w:smallCaps w:val="0"/>
        <w:strike w:val="0"/>
        <w:color w:val="000000"/>
        <w:sz w:val="24"/>
        <w:szCs w:val="24"/>
        <w:u w:val="none"/>
        <w:vertAlign w:val="baseline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ascii="Times New Roman" w:cs="Times New Roman" w:eastAsia="Times New Roman" w:hAnsi="Times New Roman"/>
        <w:b w:val="1"/>
        <w:i w:val="0"/>
        <w:smallCaps w:val="0"/>
        <w:strike w:val="0"/>
        <w:color w:val="000000"/>
        <w:sz w:val="24"/>
        <w:szCs w:val="24"/>
        <w:u w:val="none"/>
        <w:vertAlign w:val="baseline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7"/>
        <w:szCs w:val="27"/>
        <w:u w:val="none"/>
        <w:vertAlign w:val="baseline"/>
      </w:rPr>
    </w:lvl>
    <w:lvl w:ilvl="3">
      <w:start w:val="0"/>
      <w:numFmt w:val="decimal"/>
      <w:lvlText w:val=""/>
      <w:lvlJc w:val="left"/>
      <w:pPr>
        <w:ind w:left="0" w:firstLine="0"/>
      </w:pPr>
      <w:rPr/>
    </w:lvl>
    <w:lvl w:ilvl="4">
      <w:start w:val="0"/>
      <w:numFmt w:val="decimal"/>
      <w:lvlText w:val=""/>
      <w:lvlJc w:val="left"/>
      <w:pPr>
        <w:ind w:left="0" w:firstLine="0"/>
      </w:pPr>
      <w:rPr/>
    </w:lvl>
    <w:lvl w:ilvl="5">
      <w:start w:val="0"/>
      <w:numFmt w:val="decimal"/>
      <w:lvlText w:val=""/>
      <w:lvlJc w:val="left"/>
      <w:pPr>
        <w:ind w:left="0" w:firstLine="0"/>
      </w:pPr>
      <w:rPr/>
    </w:lvl>
    <w:lvl w:ilvl="6">
      <w:start w:val="0"/>
      <w:numFmt w:val="decimal"/>
      <w:lvlText w:val=""/>
      <w:lvlJc w:val="left"/>
      <w:pPr>
        <w:ind w:left="0" w:firstLine="0"/>
      </w:pPr>
      <w:rPr/>
    </w:lvl>
    <w:lvl w:ilvl="7">
      <w:start w:val="0"/>
      <w:numFmt w:val="decimal"/>
      <w:lvlText w:val=""/>
      <w:lvlJc w:val="left"/>
      <w:pPr>
        <w:ind w:left="0" w:firstLine="0"/>
      </w:pPr>
      <w:rPr/>
    </w:lvl>
    <w:lvl w:ilvl="8">
      <w:start w:val="0"/>
      <w:numFmt w:val="decimal"/>
      <w:lvlText w:val=""/>
      <w:lvlJc w:val="left"/>
      <w:pPr>
        <w:ind w:left="0" w:firstLine="0"/>
      </w:pPr>
      <w:rPr/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4"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7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8">
    <w:lvl w:ilvl="0">
      <w:start w:val="1"/>
      <w:numFmt w:val="decimal"/>
      <w:lvlText w:val="%1."/>
      <w:lvlJc w:val="left"/>
      <w:pPr>
        <w:ind w:left="0" w:hanging="360"/>
      </w:pPr>
      <w:rPr/>
    </w:lvl>
    <w:lvl w:ilvl="1">
      <w:start w:val="1"/>
      <w:numFmt w:val="lowerLetter"/>
      <w:lvlText w:val="%2."/>
      <w:lvlJc w:val="left"/>
      <w:pPr>
        <w:ind w:left="720" w:hanging="360"/>
      </w:pPr>
      <w:rPr/>
    </w:lvl>
    <w:lvl w:ilvl="2">
      <w:start w:val="1"/>
      <w:numFmt w:val="lowerRoman"/>
      <w:lvlText w:val="%3."/>
      <w:lvlJc w:val="right"/>
      <w:pPr>
        <w:ind w:left="1440" w:hanging="180"/>
      </w:pPr>
      <w:rPr/>
    </w:lvl>
    <w:lvl w:ilvl="3">
      <w:start w:val="1"/>
      <w:numFmt w:val="decimal"/>
      <w:lvlText w:val="%4."/>
      <w:lvlJc w:val="left"/>
      <w:pPr>
        <w:ind w:left="2160" w:hanging="360"/>
      </w:pPr>
      <w:rPr/>
    </w:lvl>
    <w:lvl w:ilvl="4">
      <w:start w:val="1"/>
      <w:numFmt w:val="lowerLetter"/>
      <w:lvlText w:val="%5."/>
      <w:lvlJc w:val="left"/>
      <w:pPr>
        <w:ind w:left="2880" w:hanging="360"/>
      </w:pPr>
      <w:rPr/>
    </w:lvl>
    <w:lvl w:ilvl="5">
      <w:start w:val="1"/>
      <w:numFmt w:val="lowerRoman"/>
      <w:lvlText w:val="%6."/>
      <w:lvlJc w:val="right"/>
      <w:pPr>
        <w:ind w:left="3600" w:hanging="180"/>
      </w:pPr>
      <w:rPr/>
    </w:lvl>
    <w:lvl w:ilvl="6">
      <w:start w:val="1"/>
      <w:numFmt w:val="decimal"/>
      <w:lvlText w:val="%7."/>
      <w:lvlJc w:val="left"/>
      <w:pPr>
        <w:ind w:left="4320" w:hanging="360"/>
      </w:pPr>
      <w:rPr/>
    </w:lvl>
    <w:lvl w:ilvl="7">
      <w:start w:val="1"/>
      <w:numFmt w:val="lowerLetter"/>
      <w:lvlText w:val="%8."/>
      <w:lvlJc w:val="left"/>
      <w:pPr>
        <w:ind w:left="5040" w:hanging="360"/>
      </w:pPr>
      <w:rPr/>
    </w:lvl>
    <w:lvl w:ilvl="8">
      <w:start w:val="1"/>
      <w:numFmt w:val="lowerRoman"/>
      <w:lvlText w:val="%9."/>
      <w:lvlJc w:val="right"/>
      <w:pPr>
        <w:ind w:left="5760" w:hanging="180"/>
      </w:pPr>
      <w:rPr/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0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1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0"/>
      <w:numFmt w:val="bullet"/>
      <w:lvlText w:val="•"/>
      <w:lvlJc w:val="left"/>
      <w:pPr>
        <w:ind w:left="1440" w:hanging="360"/>
      </w:pPr>
      <w:rPr>
        <w:rFonts w:ascii="Times New Roman" w:cs="Times New Roman" w:eastAsia="Times New Roman" w:hAnsi="Times New Roman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1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1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1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1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19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20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2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2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4"/>
        <w:szCs w:val="24"/>
        <w:lang w:val="ru"/>
      </w:rPr>
    </w:rPrDefault>
    <w:pPrDefault>
      <w:pPr/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character" w:styleId="a0" w:default="1">
    <w:name w:val="Default Paragraph Font"/>
    <w:uiPriority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paragraph" w:styleId="a3">
    <w:name w:val="header"/>
    <w:basedOn w:val="a"/>
    <w:link w:val="a4"/>
    <w:uiPriority w:val="99"/>
    <w:unhideWhenUsed w:val="1"/>
    <w:rsid w:val="004D158D"/>
    <w:pPr>
      <w:tabs>
        <w:tab w:val="center" w:pos="4677"/>
        <w:tab w:val="right" w:pos="9355"/>
      </w:tabs>
    </w:pPr>
    <w:rPr>
      <w:lang w:eastAsia="x-none" w:val="x-none"/>
    </w:rPr>
  </w:style>
  <w:style w:type="character" w:styleId="a4" w:customStyle="1">
    <w:name w:val="Верхний колонтитул Знак"/>
    <w:basedOn w:val="a0"/>
    <w:link w:val="a3"/>
    <w:uiPriority w:val="99"/>
    <w:rsid w:val="004D158D"/>
    <w:rPr>
      <w:rFonts w:eastAsia="Times New Roman"/>
      <w:lang w:eastAsia="x-none" w:val="x-none"/>
    </w:rPr>
  </w:style>
  <w:style w:type="character" w:styleId="2" w:customStyle="1">
    <w:name w:val="Основной текст (2)_"/>
    <w:link w:val="20"/>
    <w:rsid w:val="004D158D"/>
    <w:rPr>
      <w:rFonts w:eastAsia="Times New Roman"/>
      <w:b w:val="1"/>
      <w:bCs w:val="1"/>
      <w:shd w:color="auto" w:fill="ffffff" w:val="clear"/>
    </w:rPr>
  </w:style>
  <w:style w:type="paragraph" w:styleId="20" w:customStyle="1">
    <w:name w:val="Основной текст (2)"/>
    <w:basedOn w:val="a"/>
    <w:link w:val="2"/>
    <w:rsid w:val="004D158D"/>
    <w:pPr>
      <w:widowControl w:val="0"/>
      <w:shd w:color="auto" w:fill="ffffff" w:val="clear"/>
      <w:spacing w:line="0" w:lineRule="atLeast"/>
      <w:ind w:hanging="360"/>
    </w:pPr>
    <w:rPr>
      <w:b w:val="1"/>
      <w:bCs w:val="1"/>
      <w:lang w:eastAsia="en-US"/>
    </w:rPr>
  </w:style>
  <w:style w:type="character" w:styleId="3" w:customStyle="1">
    <w:name w:val="Основной текст (3)_"/>
    <w:link w:val="30"/>
    <w:rsid w:val="004D158D"/>
    <w:rPr>
      <w:rFonts w:eastAsia="Times New Roman"/>
      <w:b w:val="1"/>
      <w:bCs w:val="1"/>
      <w:sz w:val="19"/>
      <w:szCs w:val="19"/>
      <w:shd w:color="auto" w:fill="ffffff" w:val="clear"/>
    </w:rPr>
  </w:style>
  <w:style w:type="paragraph" w:styleId="30" w:customStyle="1">
    <w:name w:val="Основной текст (3)"/>
    <w:basedOn w:val="a"/>
    <w:link w:val="3"/>
    <w:rsid w:val="004D158D"/>
    <w:pPr>
      <w:widowControl w:val="0"/>
      <w:shd w:color="auto" w:fill="ffffff" w:val="clear"/>
      <w:spacing w:after="300" w:before="300" w:line="259" w:lineRule="exact"/>
      <w:jc w:val="both"/>
    </w:pPr>
    <w:rPr>
      <w:b w:val="1"/>
      <w:bCs w:val="1"/>
      <w:sz w:val="19"/>
      <w:szCs w:val="19"/>
      <w:lang w:eastAsia="en-US"/>
    </w:rPr>
  </w:style>
  <w:style w:type="paragraph" w:styleId="a5">
    <w:name w:val="List Paragraph"/>
    <w:basedOn w:val="a"/>
    <w:uiPriority w:val="34"/>
    <w:qFormat w:val="1"/>
    <w:rsid w:val="004D158D"/>
    <w:pPr>
      <w:spacing w:after="200" w:line="276" w:lineRule="auto"/>
      <w:ind w:left="720"/>
      <w:contextualSpacing w:val="1"/>
    </w:pPr>
    <w:rPr>
      <w:rFonts w:ascii="Calibri" w:eastAsia="Calibri" w:hAnsi="Calibri"/>
      <w:sz w:val="22"/>
      <w:szCs w:val="22"/>
      <w:lang w:eastAsia="en-US"/>
    </w:rPr>
  </w:style>
  <w:style w:type="character" w:styleId="a6" w:customStyle="1">
    <w:name w:val="Основной текст_"/>
    <w:link w:val="21"/>
    <w:rsid w:val="004D158D"/>
    <w:rPr>
      <w:rFonts w:eastAsia="Times New Roman"/>
      <w:sz w:val="23"/>
      <w:szCs w:val="23"/>
      <w:shd w:color="auto" w:fill="ffffff" w:val="clear"/>
    </w:rPr>
  </w:style>
  <w:style w:type="paragraph" w:styleId="21" w:customStyle="1">
    <w:name w:val="Основной текст2"/>
    <w:basedOn w:val="a"/>
    <w:link w:val="a6"/>
    <w:rsid w:val="004D158D"/>
    <w:pPr>
      <w:widowControl w:val="0"/>
      <w:shd w:color="auto" w:fill="ffffff" w:val="clear"/>
      <w:spacing w:before="360" w:line="274" w:lineRule="exact"/>
      <w:ind w:hanging="360"/>
      <w:jc w:val="both"/>
    </w:pPr>
    <w:rPr>
      <w:sz w:val="23"/>
      <w:szCs w:val="23"/>
      <w:lang w:eastAsia="en-US"/>
    </w:rPr>
  </w:style>
  <w:style w:type="character" w:styleId="1" w:customStyle="1">
    <w:name w:val="Основной текст1"/>
    <w:rsid w:val="004D158D"/>
    <w:rPr>
      <w:rFonts w:ascii="Times New Roman" w:cs="Times New Roman" w:eastAsia="Times New Roman" w:hAnsi="Times New Roman"/>
      <w:color w:val="000000"/>
      <w:spacing w:val="0"/>
      <w:w w:val="100"/>
      <w:position w:val="0"/>
      <w:sz w:val="23"/>
      <w:szCs w:val="23"/>
      <w:shd w:color="auto" w:fill="ffffff" w:val="clear"/>
      <w:lang w:val="ru-RU"/>
    </w:rPr>
  </w:style>
  <w:style w:type="character" w:styleId="5" w:customStyle="1">
    <w:name w:val="Основной текст (5)_"/>
    <w:link w:val="50"/>
    <w:rsid w:val="004D158D"/>
    <w:rPr>
      <w:rFonts w:eastAsia="Times New Roman"/>
      <w:i w:val="1"/>
      <w:iCs w:val="1"/>
      <w:sz w:val="23"/>
      <w:szCs w:val="23"/>
      <w:shd w:color="auto" w:fill="ffffff" w:val="clear"/>
    </w:rPr>
  </w:style>
  <w:style w:type="character" w:styleId="a7" w:customStyle="1">
    <w:name w:val="Основной текст + Курсив"/>
    <w:rsid w:val="004D158D"/>
    <w:rPr>
      <w:rFonts w:ascii="Times New Roman" w:cs="Times New Roman" w:eastAsia="Times New Roman" w:hAnsi="Times New Roman"/>
      <w:i w:val="1"/>
      <w:iCs w:val="1"/>
      <w:color w:val="000000"/>
      <w:spacing w:val="0"/>
      <w:w w:val="100"/>
      <w:position w:val="0"/>
      <w:sz w:val="23"/>
      <w:szCs w:val="23"/>
      <w:shd w:color="auto" w:fill="ffffff" w:val="clear"/>
      <w:lang w:val="ru-RU"/>
    </w:rPr>
  </w:style>
  <w:style w:type="paragraph" w:styleId="50" w:customStyle="1">
    <w:name w:val="Основной текст (5)"/>
    <w:basedOn w:val="a"/>
    <w:link w:val="5"/>
    <w:rsid w:val="004D158D"/>
    <w:pPr>
      <w:widowControl w:val="0"/>
      <w:shd w:color="auto" w:fill="ffffff" w:val="clear"/>
      <w:spacing w:before="300" w:line="0" w:lineRule="atLeast"/>
    </w:pPr>
    <w:rPr>
      <w:i w:val="1"/>
      <w:iCs w:val="1"/>
      <w:sz w:val="23"/>
      <w:szCs w:val="23"/>
      <w:lang w:eastAsia="en-US"/>
    </w:rPr>
  </w:style>
  <w:style w:type="character" w:styleId="4" w:customStyle="1">
    <w:name w:val="Основной текст (4)_"/>
    <w:link w:val="40"/>
    <w:rsid w:val="004D158D"/>
    <w:rPr>
      <w:rFonts w:eastAsia="Times New Roman"/>
      <w:b w:val="1"/>
      <w:bCs w:val="1"/>
      <w:i w:val="1"/>
      <w:iCs w:val="1"/>
      <w:sz w:val="23"/>
      <w:szCs w:val="23"/>
      <w:shd w:color="auto" w:fill="ffffff" w:val="clear"/>
    </w:rPr>
  </w:style>
  <w:style w:type="paragraph" w:styleId="40" w:customStyle="1">
    <w:name w:val="Основной текст (4)"/>
    <w:basedOn w:val="a"/>
    <w:link w:val="4"/>
    <w:rsid w:val="004D158D"/>
    <w:pPr>
      <w:widowControl w:val="0"/>
      <w:shd w:color="auto" w:fill="ffffff" w:val="clear"/>
      <w:spacing w:after="240" w:before="240" w:line="278" w:lineRule="exact"/>
    </w:pPr>
    <w:rPr>
      <w:b w:val="1"/>
      <w:bCs w:val="1"/>
      <w:i w:val="1"/>
      <w:iCs w:val="1"/>
      <w:sz w:val="23"/>
      <w:szCs w:val="23"/>
      <w:lang w:eastAsia="en-US"/>
    </w:rPr>
  </w:style>
  <w:style w:type="paragraph" w:styleId="51" w:customStyle="1">
    <w:name w:val="Основной текст5"/>
    <w:basedOn w:val="a"/>
    <w:rsid w:val="004D158D"/>
    <w:pPr>
      <w:widowControl w:val="0"/>
      <w:shd w:color="auto" w:fill="ffffff" w:val="clear"/>
      <w:spacing w:before="3900" w:line="322" w:lineRule="exact"/>
      <w:ind w:hanging="740"/>
      <w:jc w:val="center"/>
    </w:pPr>
    <w:rPr>
      <w:sz w:val="27"/>
      <w:szCs w:val="27"/>
      <w:lang w:eastAsia="en-US"/>
    </w:rPr>
  </w:style>
  <w:style w:type="character" w:styleId="115pt" w:customStyle="1">
    <w:name w:val="Основной текст + 11;5 pt;Полужирный"/>
    <w:rsid w:val="004D158D"/>
    <w:rPr>
      <w:rFonts w:ascii="Times New Roman" w:cs="Times New Roman" w:eastAsia="Times New Roman" w:hAnsi="Times New Roman"/>
      <w:b w:val="1"/>
      <w:bCs w:val="1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color="auto" w:fill="ffffff" w:val="clear"/>
      <w:lang w:val="ru-RU"/>
    </w:rPr>
  </w:style>
  <w:style w:type="character" w:styleId="6" w:customStyle="1">
    <w:name w:val="Основной текст (6)_"/>
    <w:link w:val="60"/>
    <w:rsid w:val="004D158D"/>
    <w:rPr>
      <w:rFonts w:eastAsia="Times New Roman"/>
      <w:b w:val="1"/>
      <w:bCs w:val="1"/>
      <w:i w:val="1"/>
      <w:iCs w:val="1"/>
      <w:sz w:val="28"/>
      <w:szCs w:val="28"/>
      <w:shd w:color="auto" w:fill="ffffff" w:val="clear"/>
    </w:rPr>
  </w:style>
  <w:style w:type="paragraph" w:styleId="60" w:customStyle="1">
    <w:name w:val="Основной текст (6)"/>
    <w:basedOn w:val="a"/>
    <w:link w:val="6"/>
    <w:rsid w:val="004D158D"/>
    <w:pPr>
      <w:widowControl w:val="0"/>
      <w:shd w:color="auto" w:fill="ffffff" w:val="clear"/>
      <w:spacing w:before="300" w:line="317" w:lineRule="exact"/>
      <w:ind w:firstLine="620"/>
      <w:jc w:val="both"/>
    </w:pPr>
    <w:rPr>
      <w:b w:val="1"/>
      <w:bCs w:val="1"/>
      <w:i w:val="1"/>
      <w:iCs w:val="1"/>
      <w:sz w:val="28"/>
      <w:szCs w:val="28"/>
      <w:lang w:eastAsia="en-US"/>
    </w:rPr>
  </w:style>
  <w:style w:type="character" w:styleId="7" w:customStyle="1">
    <w:name w:val="Основной текст (7)_"/>
    <w:link w:val="70"/>
    <w:rsid w:val="004D158D"/>
    <w:rPr>
      <w:rFonts w:eastAsia="Times New Roman"/>
      <w:b w:val="1"/>
      <w:bCs w:val="1"/>
      <w:i w:val="1"/>
      <w:iCs w:val="1"/>
      <w:sz w:val="23"/>
      <w:szCs w:val="23"/>
      <w:shd w:color="auto" w:fill="ffffff" w:val="clear"/>
    </w:rPr>
  </w:style>
  <w:style w:type="paragraph" w:styleId="70" w:customStyle="1">
    <w:name w:val="Основной текст (7)"/>
    <w:basedOn w:val="a"/>
    <w:link w:val="7"/>
    <w:rsid w:val="004D158D"/>
    <w:pPr>
      <w:widowControl w:val="0"/>
      <w:shd w:color="auto" w:fill="ffffff" w:val="clear"/>
      <w:spacing w:before="660" w:line="274" w:lineRule="exact"/>
      <w:jc w:val="both"/>
    </w:pPr>
    <w:rPr>
      <w:b w:val="1"/>
      <w:bCs w:val="1"/>
      <w:i w:val="1"/>
      <w:iCs w:val="1"/>
      <w:sz w:val="23"/>
      <w:szCs w:val="23"/>
      <w:lang w:eastAsia="en-US"/>
    </w:rPr>
  </w:style>
  <w:style w:type="table" w:styleId="a8">
    <w:name w:val="Table Grid"/>
    <w:basedOn w:val="a1"/>
    <w:uiPriority w:val="59"/>
    <w:rsid w:val="00171434"/>
    <w:pPr>
      <w:ind w:firstLine="0"/>
      <w:jc w:val="left"/>
    </w:pPr>
    <w:rPr>
      <w:rFonts w:asciiTheme="minorHAnsi" w:cstheme="minorBidi" w:hAnsiTheme="minorHAnsi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a9">
    <w:name w:val="Normal (Web)"/>
    <w:basedOn w:val="a"/>
    <w:uiPriority w:val="99"/>
    <w:unhideWhenUsed w:val="1"/>
    <w:rsid w:val="00495F9D"/>
    <w:pPr>
      <w:spacing w:after="100" w:afterAutospacing="1" w:before="100" w:beforeAutospacing="1"/>
    </w:pPr>
    <w:rPr>
      <w:lang w:bidi="en-US" w:eastAsia="en-US" w:val="en-US"/>
    </w:rPr>
  </w:style>
  <w:style w:type="table" w:styleId="10" w:customStyle="1">
    <w:name w:val="Сетка таблицы1"/>
    <w:basedOn w:val="a1"/>
    <w:next w:val="a8"/>
    <w:uiPriority w:val="39"/>
    <w:rsid w:val="00E6776F"/>
    <w:pPr>
      <w:ind w:firstLine="0"/>
      <w:jc w:val="left"/>
    </w:pPr>
    <w:rPr>
      <w:rFonts w:ascii="Calibri" w:eastAsia="Times New Roman" w:hAnsi="Calibri"/>
      <w:sz w:val="22"/>
      <w:szCs w:val="22"/>
      <w:lang w:eastAsia="ru-RU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22" w:customStyle="1">
    <w:name w:val="стиль2"/>
    <w:basedOn w:val="a"/>
    <w:rsid w:val="007020EA"/>
    <w:pPr>
      <w:spacing w:after="100" w:afterAutospacing="1" w:before="100" w:beforeAutospacing="1"/>
    </w:pPr>
  </w:style>
  <w:style w:type="character" w:styleId="aa">
    <w:name w:val="Strong"/>
    <w:basedOn w:val="a0"/>
    <w:uiPriority w:val="22"/>
    <w:qFormat w:val="1"/>
    <w:rsid w:val="00E84017"/>
    <w:rPr>
      <w:b w:val="1"/>
      <w:bCs w:val="1"/>
    </w:rPr>
  </w:style>
  <w:style w:type="paragraph" w:styleId="ab" w:customStyle="1">
    <w:name w:val="Базовый"/>
    <w:rsid w:val="007858E8"/>
    <w:pPr>
      <w:tabs>
        <w:tab w:val="left" w:pos="709"/>
      </w:tabs>
      <w:suppressAutoHyphens w:val="1"/>
      <w:spacing w:after="200" w:line="276" w:lineRule="atLeast"/>
      <w:ind w:firstLine="0"/>
      <w:jc w:val="left"/>
    </w:pPr>
    <w:rPr>
      <w:rFonts w:ascii="Calibri" w:eastAsia="SimSun" w:hAnsi="Calibri" w:cstheme="minorBidi"/>
      <w:sz w:val="22"/>
      <w:szCs w:val="22"/>
      <w:lang w:eastAsia="ru-RU"/>
    </w:rPr>
  </w:style>
  <w:style w:type="character" w:styleId="ac">
    <w:name w:val="Hyperlink"/>
    <w:basedOn w:val="a0"/>
    <w:uiPriority w:val="99"/>
    <w:unhideWhenUsed w:val="1"/>
    <w:rsid w:val="00507A3C"/>
    <w:rPr>
      <w:color w:val="0563c1" w:themeColor="hyperlink"/>
      <w:u w:val="single"/>
    </w:rPr>
  </w:style>
  <w:style w:type="paragraph" w:styleId="ad">
    <w:name w:val="footer"/>
    <w:basedOn w:val="a"/>
    <w:link w:val="ae"/>
    <w:uiPriority w:val="99"/>
    <w:unhideWhenUsed w:val="1"/>
    <w:rsid w:val="004479F8"/>
    <w:pPr>
      <w:tabs>
        <w:tab w:val="center" w:pos="4677"/>
        <w:tab w:val="right" w:pos="9355"/>
      </w:tabs>
    </w:pPr>
  </w:style>
  <w:style w:type="character" w:styleId="ae" w:customStyle="1">
    <w:name w:val="Нижний колонтитул Знак"/>
    <w:basedOn w:val="a0"/>
    <w:link w:val="ad"/>
    <w:uiPriority w:val="99"/>
    <w:rsid w:val="004479F8"/>
    <w:rPr>
      <w:rFonts w:eastAsia="Times New Roman"/>
      <w:lang w:eastAsia="ru-RU"/>
    </w:rPr>
  </w:style>
  <w:style w:type="paragraph" w:styleId="af">
    <w:name w:val="caption"/>
    <w:basedOn w:val="a"/>
    <w:next w:val="a"/>
    <w:uiPriority w:val="35"/>
    <w:unhideWhenUsed w:val="1"/>
    <w:qFormat w:val="1"/>
    <w:rsid w:val="008F44A4"/>
    <w:pPr>
      <w:spacing w:after="200"/>
    </w:pPr>
    <w:rPr>
      <w:i w:val="1"/>
      <w:iCs w:val="1"/>
      <w:color w:val="44546a" w:themeColor="text2"/>
      <w:sz w:val="18"/>
      <w:szCs w:val="1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pPr>
      <w:ind w:firstLine="0"/>
      <w:jc w:val="left"/>
    </w:pPr>
    <w:rPr>
      <w:rFonts w:ascii="Calibri" w:cs="Calibri" w:eastAsia="Calibri" w:hAnsi="Calibri"/>
      <w:sz w:val="22"/>
      <w:szCs w:val="22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ind w:firstLine="0"/>
      <w:jc w:val="left"/>
    </w:pPr>
    <w:rPr>
      <w:rFonts w:ascii="Calibri" w:cs="Calibri" w:eastAsia="Calibri" w:hAnsi="Calibri"/>
      <w:sz w:val="22"/>
      <w:szCs w:val="22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pPr>
      <w:ind w:firstLine="0"/>
      <w:jc w:val="left"/>
    </w:pPr>
    <w:rPr>
      <w:rFonts w:ascii="Calibri" w:cs="Calibri" w:eastAsia="Calibri" w:hAnsi="Calibri"/>
      <w:sz w:val="22"/>
      <w:szCs w:val="22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ind w:firstLine="0"/>
      <w:jc w:val="left"/>
    </w:pPr>
    <w:rPr>
      <w:rFonts w:ascii="Calibri" w:cs="Calibri" w:eastAsia="Calibri" w:hAnsi="Calibri"/>
      <w:sz w:val="22"/>
      <w:szCs w:val="22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44.png"/><Relationship Id="rId42" Type="http://schemas.openxmlformats.org/officeDocument/2006/relationships/image" Target="media/image33.png"/><Relationship Id="rId41" Type="http://schemas.openxmlformats.org/officeDocument/2006/relationships/image" Target="media/image23.png"/><Relationship Id="rId44" Type="http://schemas.openxmlformats.org/officeDocument/2006/relationships/image" Target="media/image12.png"/><Relationship Id="rId43" Type="http://schemas.openxmlformats.org/officeDocument/2006/relationships/image" Target="media/image24.png"/><Relationship Id="rId46" Type="http://schemas.openxmlformats.org/officeDocument/2006/relationships/image" Target="media/image8.png"/><Relationship Id="rId45" Type="http://schemas.openxmlformats.org/officeDocument/2006/relationships/image" Target="media/image1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0.png"/><Relationship Id="rId48" Type="http://schemas.openxmlformats.org/officeDocument/2006/relationships/image" Target="media/image14.png"/><Relationship Id="rId47" Type="http://schemas.openxmlformats.org/officeDocument/2006/relationships/image" Target="media/image10.png"/><Relationship Id="rId49" Type="http://schemas.openxmlformats.org/officeDocument/2006/relationships/image" Target="media/image16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image" Target="media/image2.png"/><Relationship Id="rId31" Type="http://schemas.openxmlformats.org/officeDocument/2006/relationships/image" Target="media/image42.png"/><Relationship Id="rId30" Type="http://schemas.openxmlformats.org/officeDocument/2006/relationships/image" Target="media/image41.png"/><Relationship Id="rId33" Type="http://schemas.openxmlformats.org/officeDocument/2006/relationships/image" Target="media/image40.png"/><Relationship Id="rId32" Type="http://schemas.openxmlformats.org/officeDocument/2006/relationships/image" Target="media/image43.png"/><Relationship Id="rId35" Type="http://schemas.openxmlformats.org/officeDocument/2006/relationships/image" Target="media/image15.png"/><Relationship Id="rId34" Type="http://schemas.openxmlformats.org/officeDocument/2006/relationships/image" Target="media/image17.png"/><Relationship Id="rId37" Type="http://schemas.openxmlformats.org/officeDocument/2006/relationships/image" Target="media/image21.png"/><Relationship Id="rId36" Type="http://schemas.openxmlformats.org/officeDocument/2006/relationships/image" Target="media/image25.png"/><Relationship Id="rId39" Type="http://schemas.openxmlformats.org/officeDocument/2006/relationships/image" Target="media/image22.png"/><Relationship Id="rId38" Type="http://schemas.openxmlformats.org/officeDocument/2006/relationships/image" Target="media/image45.png"/><Relationship Id="rId20" Type="http://schemas.openxmlformats.org/officeDocument/2006/relationships/image" Target="media/image26.png"/><Relationship Id="rId22" Type="http://schemas.openxmlformats.org/officeDocument/2006/relationships/image" Target="media/image30.png"/><Relationship Id="rId21" Type="http://schemas.openxmlformats.org/officeDocument/2006/relationships/image" Target="media/image28.png"/><Relationship Id="rId24" Type="http://schemas.openxmlformats.org/officeDocument/2006/relationships/image" Target="media/image36.png"/><Relationship Id="rId23" Type="http://schemas.openxmlformats.org/officeDocument/2006/relationships/image" Target="media/image39.png"/><Relationship Id="rId60" Type="http://schemas.openxmlformats.org/officeDocument/2006/relationships/hyperlink" Target="https://max.ru/join/7M2NJ-XKQMvV_age8wcsivlE4MIIUD7J-m42IvZsl-w" TargetMode="External"/><Relationship Id="rId26" Type="http://schemas.openxmlformats.org/officeDocument/2006/relationships/image" Target="media/image37.png"/><Relationship Id="rId25" Type="http://schemas.openxmlformats.org/officeDocument/2006/relationships/image" Target="media/image32.png"/><Relationship Id="rId28" Type="http://schemas.openxmlformats.org/officeDocument/2006/relationships/image" Target="media/image27.png"/><Relationship Id="rId27" Type="http://schemas.openxmlformats.org/officeDocument/2006/relationships/image" Target="media/image31.png"/><Relationship Id="rId29" Type="http://schemas.openxmlformats.org/officeDocument/2006/relationships/image" Target="media/image38.png"/><Relationship Id="rId51" Type="http://schemas.openxmlformats.org/officeDocument/2006/relationships/image" Target="media/image13.png"/><Relationship Id="rId50" Type="http://schemas.openxmlformats.org/officeDocument/2006/relationships/image" Target="media/image9.png"/><Relationship Id="rId53" Type="http://schemas.openxmlformats.org/officeDocument/2006/relationships/image" Target="media/image5.png"/><Relationship Id="rId52" Type="http://schemas.openxmlformats.org/officeDocument/2006/relationships/image" Target="media/image3.png"/><Relationship Id="rId11" Type="http://schemas.openxmlformats.org/officeDocument/2006/relationships/hyperlink" Target="https://www.mysql.com/" TargetMode="External"/><Relationship Id="rId55" Type="http://schemas.openxmlformats.org/officeDocument/2006/relationships/image" Target="media/image4.png"/><Relationship Id="rId10" Type="http://schemas.openxmlformats.org/officeDocument/2006/relationships/image" Target="media/image7.png"/><Relationship Id="rId54" Type="http://schemas.openxmlformats.org/officeDocument/2006/relationships/image" Target="media/image19.png"/><Relationship Id="rId13" Type="http://schemas.openxmlformats.org/officeDocument/2006/relationships/hyperlink" Target="https://www.mysql.com/downloads" TargetMode="External"/><Relationship Id="rId57" Type="http://schemas.openxmlformats.org/officeDocument/2006/relationships/image" Target="media/image18.png"/><Relationship Id="rId12" Type="http://schemas.openxmlformats.org/officeDocument/2006/relationships/image" Target="media/image35.jpg"/><Relationship Id="rId56" Type="http://schemas.openxmlformats.org/officeDocument/2006/relationships/image" Target="media/image11.png"/><Relationship Id="rId15" Type="http://schemas.openxmlformats.org/officeDocument/2006/relationships/image" Target="media/image29.png"/><Relationship Id="rId59" Type="http://schemas.openxmlformats.org/officeDocument/2006/relationships/hyperlink" Target="https://max.ru/join/IJf5bycH3ZafnSvxuIyD2zvuVA2YXWe7eniZGjnHVko" TargetMode="External"/><Relationship Id="rId14" Type="http://schemas.openxmlformats.org/officeDocument/2006/relationships/hyperlink" Target="https://dev.mysql.com/downloads/installer/" TargetMode="External"/><Relationship Id="rId58" Type="http://schemas.openxmlformats.org/officeDocument/2006/relationships/image" Target="media/image6.png"/><Relationship Id="rId17" Type="http://schemas.openxmlformats.org/officeDocument/2006/relationships/image" Target="media/image34.jpg"/><Relationship Id="rId16" Type="http://schemas.openxmlformats.org/officeDocument/2006/relationships/hyperlink" Target="https://dev.mysql.com/downloads/" TargetMode="External"/><Relationship Id="rId19" Type="http://schemas.openxmlformats.org/officeDocument/2006/relationships/hyperlink" Target="https://dev.mysql.com/downloads/installer/" TargetMode="External"/><Relationship Id="rId18" Type="http://schemas.openxmlformats.org/officeDocument/2006/relationships/hyperlink" Target="https://dev.mysql.com/downloads/installer/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dd1wCCI72tiGQK0YlPlxPtLF8PA==">CgMxLjAyDmguNGx3azgzZnFidDc1Mg9pZC5hZzdmazJ1eWtjczkyD2lkLjk0NGU1aXgzZ2RvZzIOaC5pbTFoaDJyeXFwZzY4AHIhMWJ0eDd2UUpSNWFxRGkxYzc3VDBEWXJUeUROX2x4SUhs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2021-09-20T11:28:00Z</dcterms:created>
  <dc:creator>Учитель</dc:creator>
</cp:coreProperties>
</file>